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FB82" w14:textId="42299D45" w:rsidR="00A94C58" w:rsidRPr="00294F55" w:rsidRDefault="00A4170A" w:rsidP="00C56B2D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40"/>
          <w:lang w:val="zh-CN"/>
        </w:rPr>
      </w:pPr>
      <w:bookmarkStart w:id="0" w:name="_Toc21505388"/>
      <w:r w:rsidRPr="00A4170A">
        <w:rPr>
          <w:rFonts w:ascii="Times New Roman" w:eastAsia="黑体" w:hAnsi="Times New Roman" w:cs="Times New Roman" w:hint="eastAsia"/>
          <w:sz w:val="36"/>
          <w:szCs w:val="40"/>
        </w:rPr>
        <w:t>力</w:t>
      </w:r>
      <w:proofErr w:type="gramStart"/>
      <w:r w:rsidRPr="00A4170A">
        <w:rPr>
          <w:rFonts w:ascii="Times New Roman" w:eastAsia="黑体" w:hAnsi="Times New Roman" w:cs="Times New Roman" w:hint="eastAsia"/>
          <w:sz w:val="36"/>
          <w:szCs w:val="40"/>
        </w:rPr>
        <w:t>合良景新</w:t>
      </w:r>
      <w:proofErr w:type="gramEnd"/>
      <w:r w:rsidRPr="00A4170A">
        <w:rPr>
          <w:rFonts w:ascii="Times New Roman" w:eastAsia="黑体" w:hAnsi="Times New Roman" w:cs="Times New Roman" w:hint="eastAsia"/>
          <w:sz w:val="36"/>
          <w:szCs w:val="40"/>
        </w:rPr>
        <w:t>制造厂房项目高低压配电供应及安装工程</w:t>
      </w:r>
      <w:r w:rsidR="00507619" w:rsidRPr="00294F55">
        <w:rPr>
          <w:rFonts w:ascii="Times New Roman" w:eastAsia="黑体" w:hAnsi="Times New Roman" w:cs="Times New Roman"/>
          <w:sz w:val="36"/>
          <w:szCs w:val="40"/>
          <w:u w:val="single"/>
        </w:rPr>
        <w:fldChar w:fldCharType="begin"/>
      </w:r>
      <w:r w:rsidR="00507619" w:rsidRPr="00294F55">
        <w:rPr>
          <w:rFonts w:ascii="Times New Roman" w:eastAsia="黑体" w:hAnsi="Times New Roman" w:cs="Times New Roman"/>
          <w:sz w:val="36"/>
          <w:szCs w:val="40"/>
          <w:u w:val="single"/>
        </w:rPr>
        <w:instrText xml:space="preserve"> AUTOTEXT  input363 \* MERGEFORMAT </w:instrText>
      </w:r>
      <w:r w:rsidR="00507619" w:rsidRPr="00294F55">
        <w:rPr>
          <w:rFonts w:ascii="Times New Roman" w:eastAsia="黑体" w:hAnsi="Times New Roman" w:cs="Times New Roman"/>
          <w:sz w:val="36"/>
          <w:szCs w:val="40"/>
          <w:lang w:val="zh-CN"/>
        </w:rPr>
        <w:fldChar w:fldCharType="end"/>
      </w:r>
      <w:r w:rsidR="00350D17" w:rsidRPr="00294F55">
        <w:rPr>
          <w:rFonts w:ascii="Times New Roman" w:eastAsia="黑体" w:hAnsi="Times New Roman" w:cs="Times New Roman" w:hint="eastAsia"/>
          <w:sz w:val="36"/>
          <w:szCs w:val="40"/>
          <w:lang w:val="zh-CN"/>
        </w:rPr>
        <w:t>招标公告</w:t>
      </w:r>
    </w:p>
    <w:p w14:paraId="334BB420" w14:textId="3A9AC974" w:rsidR="00455C26" w:rsidRDefault="00455C26" w:rsidP="00455C26">
      <w:pPr>
        <w:pStyle w:val="2"/>
        <w:adjustRightInd w:val="0"/>
        <w:spacing w:before="0" w:after="0" w:line="360" w:lineRule="auto"/>
        <w:rPr>
          <w:rFonts w:ascii="Times New Roman" w:eastAsia="黑体" w:hAnsi="Times New Roman"/>
          <w:b w:val="0"/>
          <w:bCs w:val="0"/>
          <w:sz w:val="30"/>
        </w:rPr>
      </w:pPr>
      <w:bookmarkStart w:id="1" w:name="_Toc9178495"/>
      <w:bookmarkStart w:id="2" w:name="_Toc4146"/>
      <w:bookmarkStart w:id="3" w:name="_Toc9178506"/>
      <w:bookmarkStart w:id="4" w:name="_Toc300677971"/>
      <w:bookmarkEnd w:id="0"/>
      <w:r>
        <w:rPr>
          <w:rFonts w:ascii="Times New Roman" w:eastAsia="黑体" w:hAnsi="Times New Roman" w:hint="eastAsia"/>
          <w:b w:val="0"/>
          <w:bCs w:val="0"/>
          <w:sz w:val="30"/>
          <w:highlight w:val="lightGray"/>
        </w:rPr>
        <w:t>一、</w:t>
      </w:r>
      <w:r w:rsidRPr="00736EE7">
        <w:rPr>
          <w:rFonts w:ascii="Times New Roman" w:eastAsia="黑体" w:hAnsi="Times New Roman"/>
          <w:b w:val="0"/>
          <w:bCs w:val="0"/>
          <w:sz w:val="30"/>
        </w:rPr>
        <w:t>项目概况</w:t>
      </w:r>
      <w:bookmarkStart w:id="5" w:name="_Toc31205"/>
      <w:bookmarkStart w:id="6" w:name="_Toc300677963"/>
      <w:bookmarkStart w:id="7" w:name="_Toc9178496"/>
      <w:bookmarkEnd w:id="1"/>
      <w:bookmarkEnd w:id="2"/>
    </w:p>
    <w:p w14:paraId="606398A8" w14:textId="77777777" w:rsidR="00A4170A" w:rsidRPr="00A4170A" w:rsidRDefault="00A4170A" w:rsidP="00A4170A">
      <w:pPr>
        <w:pStyle w:val="2"/>
        <w:adjustRightInd w:val="0"/>
        <w:spacing w:before="0" w:after="0" w:line="360" w:lineRule="auto"/>
        <w:rPr>
          <w:rFonts w:ascii="Times New Roman" w:eastAsia="黑体" w:hAnsi="Times New Roman"/>
          <w:b w:val="0"/>
          <w:bCs w:val="0"/>
          <w:sz w:val="30"/>
        </w:rPr>
      </w:pPr>
      <w:r w:rsidRPr="00A4170A">
        <w:rPr>
          <w:rFonts w:ascii="宋体" w:hAnsi="宋体" w:hint="eastAsia"/>
          <w:b w:val="0"/>
          <w:bCs w:val="0"/>
          <w:sz w:val="24"/>
          <w:szCs w:val="24"/>
        </w:rPr>
        <w:t xml:space="preserve">本项目位于惠州市惠阳区良井镇官田大道飞鹅岭地段，建设用地由南北 2 </w:t>
      </w:r>
      <w:proofErr w:type="gramStart"/>
      <w:r w:rsidRPr="00A4170A">
        <w:rPr>
          <w:rFonts w:ascii="宋体" w:hAnsi="宋体" w:hint="eastAsia"/>
          <w:b w:val="0"/>
          <w:bCs w:val="0"/>
          <w:sz w:val="24"/>
          <w:szCs w:val="24"/>
        </w:rPr>
        <w:t>个</w:t>
      </w:r>
      <w:proofErr w:type="gramEnd"/>
      <w:r w:rsidRPr="00A4170A">
        <w:rPr>
          <w:rFonts w:ascii="宋体" w:hAnsi="宋体" w:hint="eastAsia"/>
          <w:b w:val="0"/>
          <w:bCs w:val="0"/>
          <w:sz w:val="24"/>
          <w:szCs w:val="24"/>
        </w:rPr>
        <w:t>地块组成，总占地面积70017㎡，其中南地块用地面积45017㎡、北地块用地面积25000㎡，总建筑面积180714.24㎡。</w:t>
      </w:r>
      <w:r w:rsidRPr="00A4170A">
        <w:rPr>
          <w:rFonts w:ascii="宋体" w:hAnsi="宋体" w:hint="eastAsia"/>
          <w:b w:val="0"/>
          <w:bCs w:val="0"/>
          <w:sz w:val="24"/>
          <w:szCs w:val="24"/>
        </w:rPr>
        <w:cr/>
        <w:t>本项目用电总容量17600kVA，变压器共11台，每台1600KVA。包括2个配电房。</w:t>
      </w:r>
    </w:p>
    <w:p w14:paraId="01FE7293" w14:textId="2BAE7FA5" w:rsidR="00455C26" w:rsidRDefault="00455C26" w:rsidP="00455C26">
      <w:pPr>
        <w:pStyle w:val="2"/>
        <w:numPr>
          <w:ilvl w:val="0"/>
          <w:numId w:val="4"/>
        </w:numPr>
        <w:adjustRightInd w:val="0"/>
        <w:spacing w:before="0" w:after="0" w:line="360" w:lineRule="auto"/>
        <w:rPr>
          <w:rFonts w:ascii="Times New Roman" w:eastAsia="黑体" w:hAnsi="Times New Roman"/>
          <w:b w:val="0"/>
          <w:bCs w:val="0"/>
          <w:sz w:val="30"/>
        </w:rPr>
      </w:pPr>
      <w:r w:rsidRPr="00736EE7">
        <w:rPr>
          <w:rFonts w:ascii="Times New Roman" w:eastAsia="黑体" w:hAnsi="Times New Roman"/>
          <w:b w:val="0"/>
          <w:bCs w:val="0"/>
          <w:sz w:val="30"/>
        </w:rPr>
        <w:t>资格要求</w:t>
      </w:r>
      <w:bookmarkEnd w:id="5"/>
      <w:bookmarkEnd w:id="6"/>
      <w:bookmarkEnd w:id="7"/>
    </w:p>
    <w:p w14:paraId="197E2914" w14:textId="7E98308E" w:rsidR="00455C26" w:rsidRPr="00455C26" w:rsidRDefault="00455C26" w:rsidP="00455C26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455C26">
        <w:rPr>
          <w:rFonts w:ascii="宋体" w:eastAsia="宋体" w:hAnsi="宋体" w:cs="Times New Roman" w:hint="eastAsia"/>
          <w:bCs/>
          <w:sz w:val="24"/>
          <w:szCs w:val="24"/>
        </w:rPr>
        <w:t>投标人应具备以下资格要求：</w:t>
      </w:r>
    </w:p>
    <w:p w14:paraId="36D9A422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bookmarkStart w:id="8" w:name="_Toc9178497"/>
      <w:bookmarkStart w:id="9" w:name="_Toc31960"/>
      <w:r w:rsidRPr="00A4170A">
        <w:rPr>
          <w:rFonts w:ascii="宋体" w:eastAsia="宋体" w:hAnsi="宋体" w:cs="Times New Roman" w:hint="eastAsia"/>
          <w:bCs/>
          <w:sz w:val="24"/>
          <w:szCs w:val="24"/>
        </w:rPr>
        <w:t>（1）具有在中华人民共和国内注册的独立法人资格；</w:t>
      </w:r>
    </w:p>
    <w:p w14:paraId="567A8A9C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A4170A">
        <w:rPr>
          <w:rFonts w:ascii="宋体" w:eastAsia="宋体" w:hAnsi="宋体" w:cs="Times New Roman" w:hint="eastAsia"/>
          <w:bCs/>
          <w:sz w:val="24"/>
          <w:szCs w:val="24"/>
        </w:rPr>
        <w:t>（2）资质要求：输变电专业承包三级及以上资质 或建筑机电安装 工程专业承包二级及以上资质,同时须具备承装（修、试）电力设施许可证五级及以上。；</w:t>
      </w:r>
    </w:p>
    <w:p w14:paraId="36246FD8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A4170A">
        <w:rPr>
          <w:rFonts w:ascii="宋体" w:eastAsia="宋体" w:hAnsi="宋体" w:cs="Times New Roman" w:hint="eastAsia"/>
          <w:bCs/>
          <w:sz w:val="24"/>
          <w:szCs w:val="24"/>
        </w:rPr>
        <w:t>（3）工程业绩：近三年（2019年12月1日至投标截止日），至少1个已完成高低压配电部分合同额为500万元及以上的业绩，以竣工验收报告时间为准。</w:t>
      </w:r>
    </w:p>
    <w:p w14:paraId="2EE37DE6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bCs/>
          <w:sz w:val="24"/>
          <w:szCs w:val="24"/>
        </w:rPr>
      </w:pPr>
      <w:r w:rsidRPr="00A4170A">
        <w:rPr>
          <w:rFonts w:ascii="宋体" w:eastAsia="宋体" w:hAnsi="宋体" w:cs="Times New Roman" w:hint="eastAsia"/>
          <w:bCs/>
          <w:sz w:val="24"/>
          <w:szCs w:val="24"/>
        </w:rPr>
        <w:t>（4）拟派项目经理必须具有国家二级及以上建造师执业资格（机电工程专业），具备有效的B类安全生产考核合格证书；</w:t>
      </w:r>
    </w:p>
    <w:p w14:paraId="3D3597D9" w14:textId="77777777" w:rsid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A4170A">
        <w:rPr>
          <w:rFonts w:ascii="宋体" w:eastAsia="宋体" w:hAnsi="宋体" w:cs="Times New Roman" w:hint="eastAsia"/>
          <w:bCs/>
          <w:sz w:val="24"/>
          <w:szCs w:val="24"/>
        </w:rPr>
        <w:t>（5）不接受联合体投标。</w:t>
      </w:r>
    </w:p>
    <w:p w14:paraId="61B38BA3" w14:textId="040B367A" w:rsidR="00455C26" w:rsidRDefault="00455C26" w:rsidP="00A4170A">
      <w:pPr>
        <w:adjustRightInd w:val="0"/>
        <w:snapToGrid w:val="0"/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eastAsia="黑体" w:hAnsi="Times New Roman" w:hint="eastAsia"/>
          <w:sz w:val="30"/>
        </w:rPr>
        <w:t>三、招标范围</w:t>
      </w:r>
    </w:p>
    <w:p w14:paraId="003DF0C3" w14:textId="77777777" w:rsidR="00A4170A" w:rsidRDefault="00455C26" w:rsidP="00A4170A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455C26">
        <w:rPr>
          <w:rFonts w:ascii="宋体" w:eastAsia="宋体" w:hAnsi="宋体" w:cs="Times New Roman" w:hint="eastAsia"/>
          <w:sz w:val="24"/>
          <w:szCs w:val="24"/>
        </w:rPr>
        <w:t>包含但不限于</w:t>
      </w:r>
      <w:r w:rsidR="00A4170A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46352C26" w14:textId="54A2AFC5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A4170A">
        <w:rPr>
          <w:rFonts w:ascii="宋体" w:eastAsia="宋体" w:hAnsi="宋体" w:cs="Times New Roman" w:hint="eastAsia"/>
          <w:sz w:val="24"/>
          <w:szCs w:val="24"/>
        </w:rPr>
        <w:t>1、高低压配电工程：本项目高低压配电施工图所有内容（报装手续的办理、供电局审图、设备安装、调试以及验收通电等过程中一切工作内容及相关的费用），共计17600kVA（11台变压器，每台1600kVA）。主要内容为包括但不限于高低压变配电工程：高压柜、变压器、低压柜、母线槽等设备及其连接的电缆等采购、安装、调试、送电验收。</w:t>
      </w:r>
    </w:p>
    <w:p w14:paraId="00EB75AA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A4170A">
        <w:rPr>
          <w:rFonts w:ascii="宋体" w:eastAsia="宋体" w:hAnsi="宋体" w:cs="Times New Roman" w:hint="eastAsia"/>
          <w:sz w:val="24"/>
          <w:szCs w:val="24"/>
        </w:rPr>
        <w:t>2、备用发电机组的设计、生产组装、检测试验、包装、装卸、运输（</w:t>
      </w:r>
      <w:proofErr w:type="gramStart"/>
      <w:r w:rsidRPr="00A4170A">
        <w:rPr>
          <w:rFonts w:ascii="宋体" w:eastAsia="宋体" w:hAnsi="宋体" w:cs="Times New Roman" w:hint="eastAsia"/>
          <w:sz w:val="24"/>
          <w:szCs w:val="24"/>
        </w:rPr>
        <w:t>含运输</w:t>
      </w:r>
      <w:proofErr w:type="gramEnd"/>
      <w:r w:rsidRPr="00A4170A">
        <w:rPr>
          <w:rFonts w:ascii="宋体" w:eastAsia="宋体" w:hAnsi="宋体" w:cs="Times New Roman" w:hint="eastAsia"/>
          <w:sz w:val="24"/>
          <w:szCs w:val="24"/>
        </w:rPr>
        <w:t>保险）、安放至招标人指定的地下室发电机房、包安装、包调试及验收、技术指导与支持、发电机房配套环保工程设计及施工验收、维修保养责任。</w:t>
      </w:r>
    </w:p>
    <w:p w14:paraId="640DB5A6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A4170A">
        <w:rPr>
          <w:rFonts w:ascii="宋体" w:eastAsia="宋体" w:hAnsi="宋体" w:cs="Times New Roman" w:hint="eastAsia"/>
          <w:sz w:val="24"/>
          <w:szCs w:val="24"/>
        </w:rPr>
        <w:t>3、整个过程中协调供电局中间检查、竣工验收；</w:t>
      </w:r>
    </w:p>
    <w:p w14:paraId="7CFE98AA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A4170A">
        <w:rPr>
          <w:rFonts w:ascii="宋体" w:eastAsia="宋体" w:hAnsi="宋体" w:cs="Times New Roman" w:hint="eastAsia"/>
          <w:sz w:val="24"/>
          <w:szCs w:val="24"/>
        </w:rPr>
        <w:t>4、工作接地和保护接地系统的制作和安装；</w:t>
      </w:r>
    </w:p>
    <w:p w14:paraId="4E33A49F" w14:textId="77777777" w:rsidR="00A4170A" w:rsidRPr="00A4170A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A4170A">
        <w:rPr>
          <w:rFonts w:ascii="宋体" w:eastAsia="宋体" w:hAnsi="宋体" w:cs="Times New Roman" w:hint="eastAsia"/>
          <w:sz w:val="24"/>
          <w:szCs w:val="24"/>
        </w:rPr>
        <w:t>5、</w:t>
      </w:r>
      <w:proofErr w:type="gramStart"/>
      <w:r w:rsidRPr="00A4170A">
        <w:rPr>
          <w:rFonts w:ascii="宋体" w:eastAsia="宋体" w:hAnsi="宋体" w:cs="Times New Roman" w:hint="eastAsia"/>
          <w:sz w:val="24"/>
          <w:szCs w:val="24"/>
        </w:rPr>
        <w:t>各变配电</w:t>
      </w:r>
      <w:proofErr w:type="gramEnd"/>
      <w:r w:rsidRPr="00A4170A">
        <w:rPr>
          <w:rFonts w:ascii="宋体" w:eastAsia="宋体" w:hAnsi="宋体" w:cs="Times New Roman" w:hint="eastAsia"/>
          <w:sz w:val="24"/>
          <w:szCs w:val="24"/>
        </w:rPr>
        <w:t>房内的地面绝缘胶的铺设、各洞口防鼠网（栏板）的安装、各种标识及警示牌、</w:t>
      </w:r>
      <w:r w:rsidRPr="00A4170A">
        <w:rPr>
          <w:rFonts w:ascii="宋体" w:eastAsia="宋体" w:hAnsi="宋体" w:cs="Times New Roman" w:hint="eastAsia"/>
          <w:sz w:val="24"/>
          <w:szCs w:val="24"/>
        </w:rPr>
        <w:lastRenderedPageBreak/>
        <w:t>高压绝缘工具、工具箱、挂墙图纸、安全用电规章制度、各配电房进出线桥架孔洞和柜内进出线孔洞的防火封堵、电缆标牌、绝缘手套、绝缘靴、临时接地线、放电棒、手电、警戒线等及其它供电局要求的安全用电所需的配置。</w:t>
      </w:r>
    </w:p>
    <w:p w14:paraId="24E3E341" w14:textId="2E3F5323" w:rsidR="00455C26" w:rsidRDefault="00A4170A" w:rsidP="00A4170A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4170A">
        <w:rPr>
          <w:rFonts w:ascii="宋体" w:eastAsia="宋体" w:hAnsi="宋体" w:cs="Times New Roman" w:hint="eastAsia"/>
          <w:sz w:val="24"/>
          <w:szCs w:val="24"/>
        </w:rPr>
        <w:t>6、具体范围以招标文件、图纸和工程量清单为准。</w:t>
      </w:r>
    </w:p>
    <w:bookmarkEnd w:id="8"/>
    <w:bookmarkEnd w:id="9"/>
    <w:p w14:paraId="79DD2BB1" w14:textId="357E0E17" w:rsidR="00455C26" w:rsidRPr="00736EE7" w:rsidRDefault="00455C26" w:rsidP="000F1432">
      <w:pPr>
        <w:adjustRightInd w:val="0"/>
        <w:snapToGrid w:val="0"/>
        <w:spacing w:line="360" w:lineRule="auto"/>
        <w:rPr>
          <w:rFonts w:ascii="宋体" w:hAnsi="宋体" w:cs="宋体"/>
          <w:b/>
          <w:szCs w:val="21"/>
        </w:rPr>
      </w:pPr>
      <w:r>
        <w:rPr>
          <w:rFonts w:ascii="Times New Roman" w:eastAsia="黑体" w:hAnsi="Times New Roman" w:hint="eastAsia"/>
          <w:sz w:val="30"/>
        </w:rPr>
        <w:t>四、工期</w:t>
      </w:r>
      <w:r w:rsidRPr="00736EE7">
        <w:rPr>
          <w:rFonts w:ascii="Times New Roman" w:eastAsia="黑体" w:hAnsi="Times New Roman" w:hint="eastAsia"/>
          <w:sz w:val="30"/>
        </w:rPr>
        <w:t xml:space="preserve">    </w:t>
      </w:r>
    </w:p>
    <w:p w14:paraId="0C5A9CBC" w14:textId="77777777" w:rsidR="00A4170A" w:rsidRDefault="00A4170A" w:rsidP="00455C26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bookmarkStart w:id="10" w:name="_Toc300677967"/>
      <w:bookmarkStart w:id="11" w:name="_Toc12874"/>
      <w:bookmarkStart w:id="12" w:name="_Toc9178500"/>
      <w:r w:rsidRPr="00A4170A">
        <w:rPr>
          <w:rFonts w:ascii="宋体" w:eastAsia="宋体" w:hAnsi="宋体" w:cs="Times New Roman" w:hint="eastAsia"/>
          <w:sz w:val="24"/>
          <w:szCs w:val="24"/>
        </w:rPr>
        <w:t>总工期：60日历天，暂定2023年3月1日开工，确保2023年5月30日前完成通电。实际开工日期以发包人签发的《开</w:t>
      </w:r>
      <w:proofErr w:type="gramStart"/>
      <w:r w:rsidRPr="00A4170A">
        <w:rPr>
          <w:rFonts w:ascii="宋体" w:eastAsia="宋体" w:hAnsi="宋体" w:cs="Times New Roman" w:hint="eastAsia"/>
          <w:sz w:val="24"/>
          <w:szCs w:val="24"/>
        </w:rPr>
        <w:t>工令</w:t>
      </w:r>
      <w:proofErr w:type="gramEnd"/>
      <w:r w:rsidRPr="00A4170A">
        <w:rPr>
          <w:rFonts w:ascii="宋体" w:eastAsia="宋体" w:hAnsi="宋体" w:cs="Times New Roman" w:hint="eastAsia"/>
          <w:sz w:val="24"/>
          <w:szCs w:val="24"/>
        </w:rPr>
        <w:t>》为准。</w:t>
      </w:r>
    </w:p>
    <w:p w14:paraId="2FE02F9F" w14:textId="5A7D19FB" w:rsidR="00455C26" w:rsidRPr="00736EE7" w:rsidRDefault="00455C26" w:rsidP="00455C26">
      <w:pPr>
        <w:adjustRightInd w:val="0"/>
        <w:snapToGrid w:val="0"/>
        <w:spacing w:line="360" w:lineRule="auto"/>
        <w:rPr>
          <w:rFonts w:ascii="宋体" w:hAnsi="宋体" w:cs="宋体"/>
          <w:b/>
          <w:szCs w:val="21"/>
        </w:rPr>
      </w:pPr>
      <w:r>
        <w:rPr>
          <w:rFonts w:ascii="Times New Roman" w:eastAsia="黑体" w:hAnsi="Times New Roman" w:hint="eastAsia"/>
          <w:sz w:val="30"/>
        </w:rPr>
        <w:t>五、</w:t>
      </w:r>
      <w:r w:rsidRPr="00ED32A7">
        <w:rPr>
          <w:rFonts w:ascii="Times New Roman" w:eastAsia="黑体" w:hAnsi="Times New Roman"/>
          <w:sz w:val="30"/>
        </w:rPr>
        <w:t>.</w:t>
      </w:r>
      <w:bookmarkStart w:id="13" w:name="_Toc300677966"/>
      <w:bookmarkStart w:id="14" w:name="_Toc13255"/>
      <w:bookmarkStart w:id="15" w:name="_Toc9178502"/>
      <w:bookmarkEnd w:id="10"/>
      <w:bookmarkEnd w:id="11"/>
      <w:bookmarkEnd w:id="12"/>
      <w:r w:rsidRPr="00736EE7">
        <w:rPr>
          <w:rFonts w:ascii="Times New Roman" w:eastAsia="黑体" w:hAnsi="Times New Roman"/>
          <w:sz w:val="30"/>
        </w:rPr>
        <w:t>资格审查</w:t>
      </w:r>
      <w:r w:rsidRPr="00736EE7">
        <w:rPr>
          <w:rFonts w:ascii="Times New Roman" w:eastAsia="黑体" w:hAnsi="Times New Roman" w:hint="eastAsia"/>
          <w:sz w:val="30"/>
        </w:rPr>
        <w:t xml:space="preserve">    </w:t>
      </w:r>
    </w:p>
    <w:p w14:paraId="468FA687" w14:textId="77777777" w:rsidR="00455C26" w:rsidRPr="00ED32A7" w:rsidRDefault="00455C26" w:rsidP="00C56B2D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  <w:lang w:val="zh-CN"/>
        </w:rPr>
      </w:pPr>
      <w:r w:rsidRPr="00ED32A7">
        <w:rPr>
          <w:rFonts w:ascii="宋体" w:eastAsia="宋体" w:hAnsi="宋体" w:cs="Times New Roman" w:hint="eastAsia"/>
          <w:sz w:val="24"/>
          <w:szCs w:val="24"/>
          <w:lang w:val="zh-CN"/>
        </w:rPr>
        <w:t>采用资格后审方式</w:t>
      </w:r>
      <w:r>
        <w:rPr>
          <w:rFonts w:ascii="宋体" w:eastAsia="宋体" w:hAnsi="宋体" w:cs="Times New Roman" w:hint="eastAsia"/>
          <w:sz w:val="24"/>
          <w:szCs w:val="24"/>
          <w:lang w:val="zh-CN"/>
        </w:rPr>
        <w:t>。</w:t>
      </w:r>
    </w:p>
    <w:p w14:paraId="0FF452A0" w14:textId="4B81E797" w:rsidR="00455C26" w:rsidRDefault="00455C26" w:rsidP="00ED32A7">
      <w:pPr>
        <w:adjustRightInd w:val="0"/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eastAsia="黑体" w:hAnsi="Times New Roman" w:hint="eastAsia"/>
          <w:sz w:val="30"/>
        </w:rPr>
        <w:t>六、</w:t>
      </w:r>
      <w:r w:rsidRPr="00736EE7">
        <w:rPr>
          <w:rFonts w:ascii="Times New Roman" w:eastAsia="黑体" w:hAnsi="Times New Roman"/>
          <w:sz w:val="30"/>
        </w:rPr>
        <w:t>投标文件的递交</w:t>
      </w:r>
      <w:bookmarkEnd w:id="13"/>
      <w:bookmarkEnd w:id="14"/>
      <w:bookmarkEnd w:id="15"/>
    </w:p>
    <w:p w14:paraId="2B1285D7" w14:textId="10D03038" w:rsidR="00455C26" w:rsidRPr="00C56B2D" w:rsidRDefault="00455C26" w:rsidP="00C56B2D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（1）</w:t>
      </w: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>地点：</w:t>
      </w:r>
      <w:r w:rsidRPr="00C56B2D">
        <w:rPr>
          <w:rFonts w:ascii="宋体" w:eastAsia="宋体" w:hAnsi="宋体" w:cs="Times New Roman"/>
          <w:sz w:val="24"/>
          <w:szCs w:val="24"/>
          <w:lang w:val="zh-CN"/>
        </w:rPr>
        <w:t>深圳</w:t>
      </w:r>
      <w:r w:rsidR="00675FBA">
        <w:rPr>
          <w:rFonts w:ascii="宋体" w:eastAsia="宋体" w:hAnsi="宋体" w:cs="Times New Roman" w:hint="eastAsia"/>
          <w:sz w:val="24"/>
          <w:szCs w:val="24"/>
          <w:lang w:val="zh-CN"/>
        </w:rPr>
        <w:t>公共资源</w:t>
      </w:r>
      <w:r w:rsidRPr="00C56B2D">
        <w:rPr>
          <w:rFonts w:ascii="宋体" w:eastAsia="宋体" w:hAnsi="宋体" w:cs="Times New Roman"/>
          <w:sz w:val="24"/>
          <w:szCs w:val="24"/>
          <w:lang w:val="zh-CN"/>
        </w:rPr>
        <w:t>交易</w:t>
      </w:r>
      <w:r w:rsidR="00675FBA">
        <w:rPr>
          <w:rFonts w:ascii="宋体" w:eastAsia="宋体" w:hAnsi="宋体" w:cs="Times New Roman" w:hint="eastAsia"/>
          <w:sz w:val="24"/>
          <w:szCs w:val="24"/>
          <w:lang w:val="zh-CN"/>
        </w:rPr>
        <w:t>网</w:t>
      </w:r>
      <w:r w:rsidRPr="00C56B2D">
        <w:rPr>
          <w:rFonts w:ascii="宋体" w:eastAsia="宋体" w:hAnsi="宋体" w:cs="Times New Roman"/>
          <w:sz w:val="24"/>
          <w:szCs w:val="24"/>
          <w:lang w:val="zh-CN"/>
        </w:rPr>
        <w:t>主页</w:t>
      </w:r>
      <w:r w:rsidRPr="00C56B2D">
        <w:rPr>
          <w:rFonts w:ascii="宋体" w:eastAsia="宋体" w:hAnsi="宋体" w:cs="Times New Roman"/>
          <w:sz w:val="24"/>
          <w:szCs w:val="24"/>
          <w:lang w:val="zh-CN"/>
        </w:rPr>
        <w:fldChar w:fldCharType="begin"/>
      </w:r>
      <w:r w:rsidRPr="00C56B2D">
        <w:rPr>
          <w:rFonts w:ascii="宋体" w:eastAsia="宋体" w:hAnsi="宋体" w:cs="Times New Roman"/>
          <w:sz w:val="24"/>
          <w:szCs w:val="24"/>
          <w:lang w:val="zh-CN"/>
        </w:rPr>
        <w:instrText xml:space="preserve"> </w:instrText>
      </w: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instrText>AUTOTEXT  input646 \* MERGEFORMAT</w:instrText>
      </w:r>
      <w:r w:rsidRPr="00C56B2D">
        <w:rPr>
          <w:rFonts w:ascii="宋体" w:eastAsia="宋体" w:hAnsi="宋体" w:cs="Times New Roman"/>
          <w:sz w:val="24"/>
          <w:szCs w:val="24"/>
          <w:lang w:val="zh-CN"/>
        </w:rPr>
        <w:instrText xml:space="preserve"> </w:instrText>
      </w:r>
      <w:r w:rsidRPr="00C56B2D">
        <w:rPr>
          <w:rFonts w:ascii="宋体" w:eastAsia="宋体" w:hAnsi="宋体" w:cs="Times New Roman"/>
          <w:sz w:val="24"/>
          <w:szCs w:val="24"/>
          <w:lang w:val="zh-CN"/>
        </w:rPr>
        <w:fldChar w:fldCharType="end"/>
      </w:r>
    </w:p>
    <w:p w14:paraId="00A5480D" w14:textId="2F6FFCA8" w:rsidR="00455C26" w:rsidRPr="00C56B2D" w:rsidRDefault="00455C26" w:rsidP="00C56B2D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  <w:u w:val="single"/>
          <w:lang w:val="zh-CN"/>
        </w:rPr>
      </w:pPr>
      <w:r>
        <w:rPr>
          <w:rFonts w:ascii="宋体" w:eastAsia="宋体" w:hAnsi="宋体" w:cs="Times New Roman" w:hint="eastAsia"/>
          <w:sz w:val="24"/>
          <w:szCs w:val="24"/>
          <w:lang w:val="zh-CN"/>
        </w:rPr>
        <w:t>（2）</w:t>
      </w: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>截止时间：</w:t>
      </w:r>
      <w:r w:rsidR="008F0429">
        <w:rPr>
          <w:rFonts w:ascii="宋体" w:eastAsia="宋体" w:hAnsi="宋体" w:cs="Times New Roman"/>
          <w:sz w:val="24"/>
          <w:szCs w:val="24"/>
          <w:u w:val="single"/>
          <w:lang w:val="zh-CN"/>
        </w:rPr>
        <w:t>2022</w:t>
      </w:r>
      <w:r w:rsidR="008F0429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年</w:t>
      </w:r>
      <w:r w:rsidR="00A4170A">
        <w:rPr>
          <w:rFonts w:ascii="宋体" w:eastAsia="宋体" w:hAnsi="宋体" w:cs="Times New Roman"/>
          <w:sz w:val="24"/>
          <w:szCs w:val="24"/>
          <w:u w:val="single"/>
          <w:lang w:val="zh-CN"/>
        </w:rPr>
        <w:t xml:space="preserve">  </w:t>
      </w:r>
      <w:r w:rsidR="008F0429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月</w:t>
      </w:r>
      <w:r w:rsidR="00A4170A">
        <w:rPr>
          <w:rFonts w:ascii="宋体" w:eastAsia="宋体" w:hAnsi="宋体" w:cs="Times New Roman"/>
          <w:sz w:val="24"/>
          <w:szCs w:val="24"/>
          <w:u w:val="single"/>
          <w:lang w:val="zh-CN"/>
        </w:rPr>
        <w:t xml:space="preserve">  </w:t>
      </w:r>
      <w:r w:rsidR="008F0429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日</w:t>
      </w:r>
      <w:r w:rsidR="00A4170A">
        <w:rPr>
          <w:rFonts w:ascii="宋体" w:eastAsia="宋体" w:hAnsi="宋体" w:cs="Times New Roman"/>
          <w:sz w:val="24"/>
          <w:szCs w:val="24"/>
          <w:u w:val="single"/>
          <w:lang w:val="zh-CN"/>
        </w:rPr>
        <w:t xml:space="preserve">  </w:t>
      </w:r>
      <w:r w:rsidR="008F0429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：0</w:t>
      </w:r>
      <w:r w:rsidR="008F0429">
        <w:rPr>
          <w:rFonts w:ascii="宋体" w:eastAsia="宋体" w:hAnsi="宋体" w:cs="Times New Roman"/>
          <w:sz w:val="24"/>
          <w:szCs w:val="24"/>
          <w:u w:val="single"/>
          <w:lang w:val="zh-CN"/>
        </w:rPr>
        <w:t>0</w:t>
      </w:r>
    </w:p>
    <w:p w14:paraId="5FC9BE03" w14:textId="17546D88" w:rsidR="00455C26" w:rsidRDefault="0059617B" w:rsidP="00ED32A7">
      <w:pPr>
        <w:pStyle w:val="2"/>
        <w:adjustRightInd w:val="0"/>
        <w:spacing w:before="0" w:after="0" w:line="360" w:lineRule="auto"/>
      </w:pPr>
      <w:bookmarkStart w:id="16" w:name="_Toc300677969"/>
      <w:bookmarkStart w:id="17" w:name="_Toc9178503"/>
      <w:bookmarkStart w:id="18" w:name="_Toc22679"/>
      <w:r>
        <w:rPr>
          <w:rFonts w:ascii="Times New Roman" w:eastAsia="黑体" w:hAnsi="Times New Roman" w:hint="eastAsia"/>
          <w:b w:val="0"/>
          <w:bCs w:val="0"/>
          <w:sz w:val="30"/>
        </w:rPr>
        <w:t>七</w:t>
      </w:r>
      <w:r w:rsidR="00455C26" w:rsidRPr="00736EE7">
        <w:rPr>
          <w:rFonts w:ascii="Times New Roman" w:eastAsia="黑体" w:hAnsi="Times New Roman"/>
          <w:b w:val="0"/>
          <w:bCs w:val="0"/>
          <w:sz w:val="30"/>
        </w:rPr>
        <w:t>.</w:t>
      </w:r>
      <w:r w:rsidR="00455C26" w:rsidRPr="00736EE7">
        <w:rPr>
          <w:rFonts w:ascii="Times New Roman" w:eastAsia="黑体" w:hAnsi="Times New Roman"/>
          <w:b w:val="0"/>
          <w:bCs w:val="0"/>
          <w:sz w:val="30"/>
        </w:rPr>
        <w:t>发布公告的媒介</w:t>
      </w:r>
      <w:bookmarkEnd w:id="16"/>
      <w:bookmarkEnd w:id="17"/>
      <w:bookmarkEnd w:id="18"/>
      <w:r w:rsidR="00455C26" w:rsidRPr="00736EE7">
        <w:rPr>
          <w:rFonts w:hint="eastAsia"/>
        </w:rPr>
        <w:t xml:space="preserve">  </w:t>
      </w:r>
    </w:p>
    <w:p w14:paraId="598B6822" w14:textId="2161DDE7" w:rsidR="00455C26" w:rsidRPr="003E4596" w:rsidRDefault="00455C26" w:rsidP="00C56B2D">
      <w:pPr>
        <w:pStyle w:val="2"/>
        <w:adjustRightInd w:val="0"/>
        <w:spacing w:before="0" w:after="0" w:line="360" w:lineRule="auto"/>
        <w:rPr>
          <w:rFonts w:ascii="Times New Roman" w:eastAsia="黑体" w:hAnsi="Times New Roman"/>
          <w:b w:val="0"/>
          <w:bCs w:val="0"/>
          <w:sz w:val="30"/>
        </w:rPr>
      </w:pPr>
      <w:r w:rsidRPr="00C56B2D">
        <w:rPr>
          <w:rFonts w:ascii="宋体" w:hAnsi="宋体"/>
          <w:b w:val="0"/>
          <w:bCs w:val="0"/>
          <w:sz w:val="24"/>
          <w:szCs w:val="24"/>
        </w:rPr>
        <w:t>深圳</w:t>
      </w:r>
      <w:r w:rsidR="00675FBA">
        <w:rPr>
          <w:rFonts w:ascii="宋体" w:hAnsi="宋体" w:hint="eastAsia"/>
          <w:b w:val="0"/>
          <w:bCs w:val="0"/>
          <w:sz w:val="24"/>
          <w:szCs w:val="24"/>
        </w:rPr>
        <w:t>公共资源</w:t>
      </w:r>
      <w:r w:rsidRPr="00C56B2D">
        <w:rPr>
          <w:rFonts w:ascii="宋体" w:hAnsi="宋体"/>
          <w:b w:val="0"/>
          <w:bCs w:val="0"/>
          <w:sz w:val="24"/>
          <w:szCs w:val="24"/>
        </w:rPr>
        <w:t>交易网网站发布</w:t>
      </w:r>
      <w:r w:rsidRPr="00C56B2D">
        <w:rPr>
          <w:rFonts w:ascii="宋体" w:hAnsi="宋体"/>
          <w:b w:val="0"/>
          <w:bCs w:val="0"/>
          <w:sz w:val="24"/>
          <w:szCs w:val="24"/>
        </w:rPr>
        <w:fldChar w:fldCharType="begin"/>
      </w:r>
      <w:r w:rsidRPr="00C56B2D">
        <w:rPr>
          <w:rFonts w:ascii="宋体" w:hAnsi="宋体"/>
          <w:b w:val="0"/>
          <w:bCs w:val="0"/>
          <w:sz w:val="24"/>
          <w:szCs w:val="24"/>
        </w:rPr>
        <w:instrText xml:space="preserve"> AUTOTEXT  input377 \* MERGEFORMAT </w:instrText>
      </w:r>
      <w:r w:rsidRPr="00C56B2D">
        <w:rPr>
          <w:rFonts w:ascii="宋体" w:hAnsi="宋体"/>
          <w:b w:val="0"/>
          <w:bCs w:val="0"/>
          <w:sz w:val="24"/>
          <w:szCs w:val="24"/>
        </w:rPr>
        <w:fldChar w:fldCharType="end"/>
      </w:r>
      <w:r w:rsidRPr="00C56B2D">
        <w:rPr>
          <w:rFonts w:ascii="宋体" w:hAnsi="宋体" w:hint="eastAsia"/>
          <w:b w:val="0"/>
          <w:bCs w:val="0"/>
          <w:sz w:val="24"/>
          <w:szCs w:val="24"/>
        </w:rPr>
        <w:t xml:space="preserve"> </w:t>
      </w:r>
      <w:r w:rsidRPr="00736EE7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26CCFF" w14:textId="77698986" w:rsidR="00455C26" w:rsidRDefault="0059617B" w:rsidP="00ED32A7">
      <w:pPr>
        <w:pStyle w:val="2"/>
        <w:adjustRightInd w:val="0"/>
        <w:spacing w:before="0" w:after="0" w:line="360" w:lineRule="auto"/>
        <w:rPr>
          <w:rFonts w:ascii="Times New Roman" w:eastAsia="黑体" w:hAnsi="Times New Roman"/>
          <w:b w:val="0"/>
          <w:bCs w:val="0"/>
          <w:sz w:val="30"/>
        </w:rPr>
      </w:pPr>
      <w:bookmarkStart w:id="19" w:name="_Toc9505"/>
      <w:bookmarkStart w:id="20" w:name="_Toc9178504"/>
      <w:bookmarkStart w:id="21" w:name="_Toc300677968"/>
      <w:r>
        <w:rPr>
          <w:rFonts w:ascii="Times New Roman" w:eastAsia="黑体" w:hAnsi="Times New Roman" w:hint="eastAsia"/>
          <w:b w:val="0"/>
          <w:bCs w:val="0"/>
          <w:sz w:val="30"/>
        </w:rPr>
        <w:t>八</w:t>
      </w:r>
      <w:r w:rsidR="00455C26" w:rsidRPr="00736EE7">
        <w:rPr>
          <w:rFonts w:ascii="Times New Roman" w:eastAsia="黑体" w:hAnsi="Times New Roman"/>
          <w:b w:val="0"/>
          <w:bCs w:val="0"/>
          <w:sz w:val="30"/>
        </w:rPr>
        <w:t>.</w:t>
      </w:r>
      <w:r w:rsidR="00455C26" w:rsidRPr="00736EE7">
        <w:rPr>
          <w:rFonts w:ascii="Times New Roman" w:eastAsia="黑体" w:hAnsi="Times New Roman"/>
          <w:b w:val="0"/>
          <w:bCs w:val="0"/>
          <w:sz w:val="30"/>
        </w:rPr>
        <w:t>行政监督</w:t>
      </w:r>
      <w:bookmarkEnd w:id="19"/>
      <w:bookmarkEnd w:id="20"/>
      <w:bookmarkEnd w:id="21"/>
    </w:p>
    <w:p w14:paraId="6F933B02" w14:textId="77777777" w:rsidR="00455C26" w:rsidRPr="00C56B2D" w:rsidRDefault="00455C26" w:rsidP="00C56B2D">
      <w:pPr>
        <w:rPr>
          <w:rFonts w:ascii="宋体" w:eastAsia="宋体" w:hAnsi="宋体" w:cs="Times New Roman"/>
          <w:sz w:val="24"/>
          <w:szCs w:val="24"/>
          <w:lang w:val="zh-CN"/>
        </w:rPr>
      </w:pPr>
      <w:r w:rsidRPr="00C56B2D">
        <w:rPr>
          <w:rFonts w:ascii="宋体" w:eastAsia="宋体" w:hAnsi="宋体" w:cs="Times New Roman"/>
          <w:sz w:val="24"/>
          <w:szCs w:val="24"/>
          <w:lang w:val="zh-CN"/>
        </w:rPr>
        <w:t>深圳市住房和建设局</w:t>
      </w:r>
    </w:p>
    <w:p w14:paraId="79CB65BA" w14:textId="5FD5AC52" w:rsidR="00083A3A" w:rsidRPr="00736EE7" w:rsidRDefault="0059617B" w:rsidP="00ED32A7">
      <w:pPr>
        <w:pStyle w:val="2"/>
        <w:adjustRightInd w:val="0"/>
        <w:spacing w:before="0" w:after="0" w:line="360" w:lineRule="auto"/>
        <w:rPr>
          <w:rFonts w:ascii="Times New Roman" w:eastAsia="黑体" w:hAnsi="Times New Roman"/>
          <w:b w:val="0"/>
          <w:bCs w:val="0"/>
          <w:sz w:val="30"/>
        </w:rPr>
      </w:pPr>
      <w:bookmarkStart w:id="22" w:name="_Toc18326"/>
      <w:r>
        <w:rPr>
          <w:rFonts w:ascii="Times New Roman" w:eastAsia="黑体" w:hAnsi="Times New Roman" w:hint="eastAsia"/>
          <w:b w:val="0"/>
          <w:bCs w:val="0"/>
          <w:sz w:val="30"/>
        </w:rPr>
        <w:t>九</w:t>
      </w:r>
      <w:r w:rsidR="00455C26" w:rsidRPr="00736EE7">
        <w:rPr>
          <w:rFonts w:ascii="Times New Roman" w:eastAsia="黑体" w:hAnsi="Times New Roman"/>
          <w:b w:val="0"/>
          <w:bCs w:val="0"/>
          <w:sz w:val="30"/>
        </w:rPr>
        <w:t>.</w:t>
      </w:r>
      <w:r w:rsidR="00455C26" w:rsidRPr="00736EE7">
        <w:rPr>
          <w:rFonts w:ascii="Times New Roman" w:eastAsia="黑体" w:hAnsi="Times New Roman"/>
          <w:b w:val="0"/>
          <w:bCs w:val="0"/>
          <w:sz w:val="30"/>
        </w:rPr>
        <w:t>联系方式</w:t>
      </w:r>
      <w:bookmarkEnd w:id="3"/>
      <w:bookmarkEnd w:id="4"/>
      <w:bookmarkEnd w:id="22"/>
    </w:p>
    <w:p w14:paraId="0B0A89CF" w14:textId="6F2F7898" w:rsidR="00083A3A" w:rsidRPr="00C56B2D" w:rsidRDefault="00083A3A" w:rsidP="00C56B2D">
      <w:pPr>
        <w:adjustRightInd w:val="0"/>
        <w:spacing w:line="360" w:lineRule="auto"/>
        <w:rPr>
          <w:rFonts w:ascii="宋体" w:eastAsia="宋体" w:hAnsi="宋体" w:cs="Times New Roman"/>
          <w:sz w:val="24"/>
          <w:szCs w:val="24"/>
          <w:lang w:val="zh-CN"/>
        </w:rPr>
      </w:pP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>招标人：</w:t>
      </w:r>
      <w:r w:rsidR="000F1432" w:rsidRPr="000F1432">
        <w:rPr>
          <w:rFonts w:ascii="宋体" w:eastAsia="宋体" w:hAnsi="宋体" w:cs="Times New Roman" w:hint="eastAsia"/>
          <w:sz w:val="24"/>
          <w:szCs w:val="24"/>
          <w:lang w:val="zh-CN"/>
        </w:rPr>
        <w:t>惠州</w:t>
      </w:r>
      <w:proofErr w:type="gramStart"/>
      <w:r w:rsidR="000F1432" w:rsidRPr="000F1432">
        <w:rPr>
          <w:rFonts w:ascii="宋体" w:eastAsia="宋体" w:hAnsi="宋体" w:cs="Times New Roman" w:hint="eastAsia"/>
          <w:sz w:val="24"/>
          <w:szCs w:val="24"/>
          <w:lang w:val="zh-CN"/>
        </w:rPr>
        <w:t>力合云谷</w:t>
      </w:r>
      <w:proofErr w:type="gramEnd"/>
      <w:r w:rsidR="000F1432" w:rsidRPr="000F1432">
        <w:rPr>
          <w:rFonts w:ascii="宋体" w:eastAsia="宋体" w:hAnsi="宋体" w:cs="Times New Roman" w:hint="eastAsia"/>
          <w:sz w:val="24"/>
          <w:szCs w:val="24"/>
          <w:lang w:val="zh-CN"/>
        </w:rPr>
        <w:t>投资开发有限公司</w:t>
      </w: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ab/>
      </w:r>
    </w:p>
    <w:p w14:paraId="2E5579C8" w14:textId="3614D803" w:rsidR="00083A3A" w:rsidRPr="00C56B2D" w:rsidRDefault="00083A3A" w:rsidP="00C56B2D">
      <w:pPr>
        <w:adjustRightInd w:val="0"/>
        <w:spacing w:line="360" w:lineRule="auto"/>
        <w:rPr>
          <w:rFonts w:ascii="宋体" w:eastAsia="宋体" w:hAnsi="宋体" w:cs="Times New Roman"/>
          <w:sz w:val="24"/>
          <w:szCs w:val="24"/>
          <w:lang w:val="zh-CN"/>
        </w:rPr>
      </w:pP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>地  址：</w:t>
      </w:r>
      <w:r w:rsidR="000F1432" w:rsidRPr="000F1432">
        <w:rPr>
          <w:rFonts w:ascii="宋体" w:eastAsia="宋体" w:hAnsi="宋体" w:cs="Times New Roman" w:hint="eastAsia"/>
          <w:sz w:val="24"/>
          <w:szCs w:val="24"/>
          <w:lang w:val="zh-CN"/>
        </w:rPr>
        <w:t>惠州市惠阳区良井镇官田大道飞鹅岭地段</w:t>
      </w: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 xml:space="preserve"> </w:t>
      </w:r>
    </w:p>
    <w:p w14:paraId="202DAE3F" w14:textId="6D39EF7C" w:rsidR="00083A3A" w:rsidRPr="00C56B2D" w:rsidRDefault="00083A3A" w:rsidP="00C56B2D">
      <w:pPr>
        <w:adjustRightInd w:val="0"/>
        <w:spacing w:line="360" w:lineRule="auto"/>
        <w:rPr>
          <w:rFonts w:ascii="宋体" w:eastAsia="宋体" w:hAnsi="宋体" w:cs="Times New Roman"/>
          <w:sz w:val="24"/>
          <w:szCs w:val="24"/>
          <w:lang w:val="zh-CN"/>
        </w:rPr>
      </w:pP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>联系人：</w:t>
      </w:r>
      <w:r w:rsidR="000F1432">
        <w:rPr>
          <w:rFonts w:ascii="宋体" w:eastAsia="宋体" w:hAnsi="宋体" w:cs="Times New Roman" w:hint="eastAsia"/>
          <w:sz w:val="24"/>
          <w:szCs w:val="24"/>
          <w:lang w:val="zh-CN"/>
        </w:rPr>
        <w:t>廖皓</w:t>
      </w:r>
    </w:p>
    <w:p w14:paraId="746DAED8" w14:textId="590C362D" w:rsidR="00A94C58" w:rsidRPr="00C56B2D" w:rsidRDefault="00083A3A" w:rsidP="00C56B2D">
      <w:pPr>
        <w:adjustRightInd w:val="0"/>
        <w:spacing w:line="360" w:lineRule="auto"/>
        <w:rPr>
          <w:rFonts w:ascii="宋体" w:eastAsia="宋体" w:hAnsi="宋体" w:cs="Times New Roman"/>
          <w:sz w:val="24"/>
          <w:szCs w:val="24"/>
          <w:lang w:val="zh-CN"/>
        </w:rPr>
      </w:pPr>
      <w:r w:rsidRPr="00C56B2D">
        <w:rPr>
          <w:rFonts w:ascii="宋体" w:eastAsia="宋体" w:hAnsi="宋体" w:cs="Times New Roman" w:hint="eastAsia"/>
          <w:sz w:val="24"/>
          <w:szCs w:val="24"/>
          <w:lang w:val="zh-CN"/>
        </w:rPr>
        <w:t>电  话：</w:t>
      </w:r>
      <w:r w:rsidR="00A4170A" w:rsidRPr="00A4170A">
        <w:rPr>
          <w:rFonts w:ascii="宋体" w:eastAsia="宋体" w:hAnsi="宋体" w:cs="Times New Roman"/>
          <w:sz w:val="24"/>
          <w:szCs w:val="24"/>
          <w:lang w:val="zh-CN"/>
        </w:rPr>
        <w:t>0755-26926654</w:t>
      </w:r>
      <w:r w:rsidR="00A4170A">
        <w:rPr>
          <w:rFonts w:ascii="宋体" w:eastAsia="宋体" w:hAnsi="宋体" w:cs="Times New Roman" w:hint="eastAsia"/>
          <w:sz w:val="24"/>
          <w:szCs w:val="24"/>
          <w:lang w:val="zh-CN"/>
        </w:rPr>
        <w:t>/</w:t>
      </w:r>
      <w:r w:rsidR="000F1432">
        <w:rPr>
          <w:rFonts w:ascii="宋体" w:eastAsia="宋体" w:hAnsi="宋体" w:cs="Times New Roman"/>
          <w:sz w:val="24"/>
          <w:szCs w:val="24"/>
          <w:lang w:val="zh-CN"/>
        </w:rPr>
        <w:t>13622394939</w:t>
      </w:r>
    </w:p>
    <w:sectPr w:rsidR="00A94C58" w:rsidRPr="00C56B2D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1844" w14:textId="77777777" w:rsidR="006B0F34" w:rsidRDefault="006B0F34">
      <w:r>
        <w:separator/>
      </w:r>
    </w:p>
  </w:endnote>
  <w:endnote w:type="continuationSeparator" w:id="0">
    <w:p w14:paraId="6F9A915A" w14:textId="77777777" w:rsidR="006B0F34" w:rsidRDefault="006B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FZShuSong-Z01">
    <w:altName w:val="黑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9C8A" w14:textId="77777777" w:rsidR="00350D17" w:rsidRDefault="00350D17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BE3876" wp14:editId="578907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24E83" w14:textId="77777777" w:rsidR="00350D17" w:rsidRDefault="00350D17">
                          <w:pPr>
                            <w:pStyle w:val="af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E38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3EF24E83" w14:textId="77777777" w:rsidR="00350D17" w:rsidRDefault="00350D17">
                    <w:pPr>
                      <w:pStyle w:val="af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A9BA" w14:textId="77777777" w:rsidR="006B0F34" w:rsidRDefault="006B0F34">
      <w:r>
        <w:separator/>
      </w:r>
    </w:p>
  </w:footnote>
  <w:footnote w:type="continuationSeparator" w:id="0">
    <w:p w14:paraId="1A313F21" w14:textId="77777777" w:rsidR="006B0F34" w:rsidRDefault="006B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1AEEA0"/>
    <w:multiLevelType w:val="multilevel"/>
    <w:tmpl w:val="9D1AEEA0"/>
    <w:lvl w:ilvl="0">
      <w:start w:val="2"/>
      <w:numFmt w:val="decimal"/>
      <w:lvlText w:val="%1."/>
      <w:lvlJc w:val="left"/>
      <w:pPr>
        <w:tabs>
          <w:tab w:val="left" w:pos="4849"/>
        </w:tabs>
      </w:pPr>
    </w:lvl>
    <w:lvl w:ilvl="1">
      <w:start w:val="1"/>
      <w:numFmt w:val="decimal"/>
      <w:suff w:val="space"/>
      <w:lvlText w:val="%1.%2"/>
      <w:lvlJc w:val="left"/>
      <w:pPr>
        <w:ind w:left="453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453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53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53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453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453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453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537" w:firstLine="0"/>
      </w:pPr>
      <w:rPr>
        <w:rFonts w:hint="default"/>
      </w:rPr>
    </w:lvl>
  </w:abstractNum>
  <w:abstractNum w:abstractNumId="1" w15:restartNumberingAfterBreak="0">
    <w:nsid w:val="E6D43D91"/>
    <w:multiLevelType w:val="singleLevel"/>
    <w:tmpl w:val="E6D43D9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4B00DD7"/>
    <w:multiLevelType w:val="hybridMultilevel"/>
    <w:tmpl w:val="071E5CF8"/>
    <w:lvl w:ilvl="0" w:tplc="586694EE">
      <w:start w:val="1"/>
      <w:numFmt w:val="decimal"/>
      <w:lvlText w:val="%1."/>
      <w:lvlJc w:val="left"/>
      <w:pPr>
        <w:ind w:left="225" w:hanging="2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D268B9"/>
    <w:multiLevelType w:val="hybridMultilevel"/>
    <w:tmpl w:val="2BC0BBFA"/>
    <w:lvl w:ilvl="0" w:tplc="E2846C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9460275">
    <w:abstractNumId w:val="1"/>
  </w:num>
  <w:num w:numId="2" w16cid:durableId="2146698454">
    <w:abstractNumId w:val="0"/>
  </w:num>
  <w:num w:numId="3" w16cid:durableId="1733843495">
    <w:abstractNumId w:val="2"/>
  </w:num>
  <w:num w:numId="4" w16cid:durableId="117823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C3"/>
    <w:rsid w:val="00015873"/>
    <w:rsid w:val="00060ED6"/>
    <w:rsid w:val="000735CB"/>
    <w:rsid w:val="00076563"/>
    <w:rsid w:val="00083A3A"/>
    <w:rsid w:val="000F1432"/>
    <w:rsid w:val="001220A4"/>
    <w:rsid w:val="00136B53"/>
    <w:rsid w:val="001761F8"/>
    <w:rsid w:val="0018071F"/>
    <w:rsid w:val="001B1538"/>
    <w:rsid w:val="001B4D7A"/>
    <w:rsid w:val="001D78EC"/>
    <w:rsid w:val="00214D5D"/>
    <w:rsid w:val="00221B8E"/>
    <w:rsid w:val="00223F4C"/>
    <w:rsid w:val="00231C1C"/>
    <w:rsid w:val="00264546"/>
    <w:rsid w:val="0026745E"/>
    <w:rsid w:val="0029108B"/>
    <w:rsid w:val="00294F55"/>
    <w:rsid w:val="002C4556"/>
    <w:rsid w:val="002F28DF"/>
    <w:rsid w:val="00305539"/>
    <w:rsid w:val="0031517C"/>
    <w:rsid w:val="0034677C"/>
    <w:rsid w:val="00350D17"/>
    <w:rsid w:val="003631E3"/>
    <w:rsid w:val="003723F2"/>
    <w:rsid w:val="00376EF7"/>
    <w:rsid w:val="003B2541"/>
    <w:rsid w:val="003B5766"/>
    <w:rsid w:val="003E4596"/>
    <w:rsid w:val="00404002"/>
    <w:rsid w:val="00414298"/>
    <w:rsid w:val="004177F0"/>
    <w:rsid w:val="0045563B"/>
    <w:rsid w:val="00455C26"/>
    <w:rsid w:val="004630EC"/>
    <w:rsid w:val="00493DEC"/>
    <w:rsid w:val="004B02B7"/>
    <w:rsid w:val="004F68C1"/>
    <w:rsid w:val="00507619"/>
    <w:rsid w:val="0053669A"/>
    <w:rsid w:val="00536DD8"/>
    <w:rsid w:val="00541CFE"/>
    <w:rsid w:val="00557F2C"/>
    <w:rsid w:val="00584C5E"/>
    <w:rsid w:val="005946C3"/>
    <w:rsid w:val="0059617B"/>
    <w:rsid w:val="005A314B"/>
    <w:rsid w:val="005E274B"/>
    <w:rsid w:val="005E6E9D"/>
    <w:rsid w:val="00625043"/>
    <w:rsid w:val="00646AAC"/>
    <w:rsid w:val="00664599"/>
    <w:rsid w:val="00675FBA"/>
    <w:rsid w:val="00697690"/>
    <w:rsid w:val="006B0F34"/>
    <w:rsid w:val="006B2C10"/>
    <w:rsid w:val="006E6FAD"/>
    <w:rsid w:val="006F0D90"/>
    <w:rsid w:val="00717AB1"/>
    <w:rsid w:val="00762EAC"/>
    <w:rsid w:val="007701B3"/>
    <w:rsid w:val="0078233C"/>
    <w:rsid w:val="00784BD5"/>
    <w:rsid w:val="00784F2F"/>
    <w:rsid w:val="007A38FF"/>
    <w:rsid w:val="007E3716"/>
    <w:rsid w:val="007F3C1F"/>
    <w:rsid w:val="007F6849"/>
    <w:rsid w:val="00812734"/>
    <w:rsid w:val="0081608D"/>
    <w:rsid w:val="00824FAB"/>
    <w:rsid w:val="008272C8"/>
    <w:rsid w:val="00830F00"/>
    <w:rsid w:val="008626EA"/>
    <w:rsid w:val="0088188C"/>
    <w:rsid w:val="00883C32"/>
    <w:rsid w:val="0088777D"/>
    <w:rsid w:val="00894295"/>
    <w:rsid w:val="008A40B5"/>
    <w:rsid w:val="008B4DCF"/>
    <w:rsid w:val="008E69C8"/>
    <w:rsid w:val="008F0429"/>
    <w:rsid w:val="00906049"/>
    <w:rsid w:val="009101B7"/>
    <w:rsid w:val="00982FE8"/>
    <w:rsid w:val="009931FD"/>
    <w:rsid w:val="009A3E5A"/>
    <w:rsid w:val="009B14C6"/>
    <w:rsid w:val="009E36E7"/>
    <w:rsid w:val="00A32A56"/>
    <w:rsid w:val="00A4170A"/>
    <w:rsid w:val="00A52542"/>
    <w:rsid w:val="00A54217"/>
    <w:rsid w:val="00A551A8"/>
    <w:rsid w:val="00A56DCF"/>
    <w:rsid w:val="00A85D7F"/>
    <w:rsid w:val="00A93BD4"/>
    <w:rsid w:val="00A94C58"/>
    <w:rsid w:val="00AA53DE"/>
    <w:rsid w:val="00AB2F98"/>
    <w:rsid w:val="00AB38B6"/>
    <w:rsid w:val="00AB63B1"/>
    <w:rsid w:val="00AC1CD8"/>
    <w:rsid w:val="00AE234E"/>
    <w:rsid w:val="00AE49BE"/>
    <w:rsid w:val="00B20887"/>
    <w:rsid w:val="00B2617D"/>
    <w:rsid w:val="00B35423"/>
    <w:rsid w:val="00B4120A"/>
    <w:rsid w:val="00B53A3B"/>
    <w:rsid w:val="00BA0AB4"/>
    <w:rsid w:val="00BD109C"/>
    <w:rsid w:val="00BF2049"/>
    <w:rsid w:val="00BF2533"/>
    <w:rsid w:val="00C017D6"/>
    <w:rsid w:val="00C1658C"/>
    <w:rsid w:val="00C37CA2"/>
    <w:rsid w:val="00C439B1"/>
    <w:rsid w:val="00C51023"/>
    <w:rsid w:val="00C56B2D"/>
    <w:rsid w:val="00C56E46"/>
    <w:rsid w:val="00CA0B1C"/>
    <w:rsid w:val="00CA0E04"/>
    <w:rsid w:val="00CA1FF1"/>
    <w:rsid w:val="00CB4BAD"/>
    <w:rsid w:val="00CC187C"/>
    <w:rsid w:val="00CC4995"/>
    <w:rsid w:val="00CC7856"/>
    <w:rsid w:val="00CE3B58"/>
    <w:rsid w:val="00CF7489"/>
    <w:rsid w:val="00D06E57"/>
    <w:rsid w:val="00D104CA"/>
    <w:rsid w:val="00D27660"/>
    <w:rsid w:val="00D5531A"/>
    <w:rsid w:val="00DA727F"/>
    <w:rsid w:val="00DA7B5C"/>
    <w:rsid w:val="00DB1E48"/>
    <w:rsid w:val="00DC059F"/>
    <w:rsid w:val="00DC1220"/>
    <w:rsid w:val="00DC136E"/>
    <w:rsid w:val="00E05875"/>
    <w:rsid w:val="00E26B38"/>
    <w:rsid w:val="00E479B6"/>
    <w:rsid w:val="00E55917"/>
    <w:rsid w:val="00E55C84"/>
    <w:rsid w:val="00EA4BFA"/>
    <w:rsid w:val="00EC20A5"/>
    <w:rsid w:val="00ED32A7"/>
    <w:rsid w:val="00EE17C9"/>
    <w:rsid w:val="00F8311A"/>
    <w:rsid w:val="00FB4DC8"/>
    <w:rsid w:val="00FD2F6C"/>
    <w:rsid w:val="00FF3CA9"/>
    <w:rsid w:val="0CFC1151"/>
    <w:rsid w:val="0E5A7907"/>
    <w:rsid w:val="31DB6D11"/>
    <w:rsid w:val="39C41440"/>
    <w:rsid w:val="41402792"/>
    <w:rsid w:val="41BC356C"/>
    <w:rsid w:val="47551425"/>
    <w:rsid w:val="4F6E0217"/>
    <w:rsid w:val="512F68C6"/>
    <w:rsid w:val="52AD46F8"/>
    <w:rsid w:val="53172A18"/>
    <w:rsid w:val="5526678E"/>
    <w:rsid w:val="56C8035F"/>
    <w:rsid w:val="5E986AEE"/>
    <w:rsid w:val="667A3883"/>
    <w:rsid w:val="6C9C06F3"/>
    <w:rsid w:val="74702AAA"/>
    <w:rsid w:val="76936D93"/>
    <w:rsid w:val="791B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AE0159"/>
  <w15:docId w15:val="{A31F2D0E-DD86-4C16-A5C7-4340713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eastAsia="宋体" w:hAnsi="Cambria" w:cs="Times New Roman"/>
      <w:b/>
      <w:bCs/>
      <w:kern w:val="32"/>
      <w:sz w:val="32"/>
      <w:szCs w:val="32"/>
      <w:lang w:val="zh-CN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paragraph" w:styleId="3">
    <w:name w:val="heading 3"/>
    <w:basedOn w:val="a"/>
    <w:next w:val="a"/>
    <w:link w:val="30"/>
    <w:qFormat/>
    <w:pPr>
      <w:widowControl/>
      <w:spacing w:line="360" w:lineRule="auto"/>
      <w:outlineLvl w:val="2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4">
    <w:name w:val="heading 4"/>
    <w:basedOn w:val="a"/>
    <w:next w:val="a"/>
    <w:link w:val="40"/>
    <w:qFormat/>
    <w:pPr>
      <w:keepNext/>
      <w:keepLines/>
      <w:spacing w:line="360" w:lineRule="auto"/>
      <w:outlineLvl w:val="3"/>
    </w:pPr>
    <w:rPr>
      <w:rFonts w:ascii="Arial" w:eastAsia="宋体" w:hAnsi="Arial" w:cs="Times New Roman"/>
      <w:b/>
      <w:bCs/>
      <w:szCs w:val="28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  <w:lang w:val="zh-CN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样式 小四 行距: 1.5 倍行距"/>
    <w:basedOn w:val="a"/>
    <w:qFormat/>
    <w:pPr>
      <w:ind w:firstLine="480"/>
    </w:pPr>
    <w:rPr>
      <w:rFonts w:cs="宋体"/>
      <w:szCs w:val="20"/>
    </w:rPr>
  </w:style>
  <w:style w:type="paragraph" w:styleId="TOC7">
    <w:name w:val="toc 7"/>
    <w:basedOn w:val="a"/>
    <w:next w:val="a"/>
    <w:uiPriority w:val="39"/>
    <w:qFormat/>
    <w:pPr>
      <w:ind w:leftChars="1200" w:left="2520"/>
    </w:pPr>
    <w:rPr>
      <w:rFonts w:ascii="Calibri" w:eastAsia="宋体" w:hAnsi="Calibri" w:cs="Times New Roman"/>
    </w:rPr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caption"/>
    <w:basedOn w:val="a"/>
    <w:next w:val="a"/>
    <w:qFormat/>
    <w:rPr>
      <w:rFonts w:ascii="Cambria" w:eastAsia="黑体" w:hAnsi="Cambria" w:cs="Times New Roman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szCs w:val="24"/>
    </w:rPr>
  </w:style>
  <w:style w:type="paragraph" w:styleId="a7">
    <w:name w:val="annotation text"/>
    <w:basedOn w:val="a"/>
    <w:link w:val="a8"/>
    <w:qFormat/>
    <w:pPr>
      <w:jc w:val="left"/>
    </w:pPr>
    <w:rPr>
      <w:szCs w:val="24"/>
    </w:rPr>
  </w:style>
  <w:style w:type="paragraph" w:styleId="a9">
    <w:name w:val="Body Text"/>
    <w:basedOn w:val="a"/>
    <w:link w:val="aa"/>
    <w:qFormat/>
    <w:pPr>
      <w:spacing w:after="120"/>
    </w:pPr>
    <w:rPr>
      <w:szCs w:val="24"/>
    </w:rPr>
  </w:style>
  <w:style w:type="paragraph" w:styleId="ab">
    <w:name w:val="Body Text Indent"/>
    <w:basedOn w:val="a"/>
    <w:link w:val="ac"/>
    <w:qFormat/>
    <w:pPr>
      <w:spacing w:after="120"/>
      <w:ind w:leftChars="200" w:left="420"/>
    </w:pPr>
    <w:rPr>
      <w:szCs w:val="24"/>
    </w:rPr>
  </w:style>
  <w:style w:type="paragraph" w:styleId="41">
    <w:name w:val="index 4"/>
    <w:basedOn w:val="a"/>
    <w:next w:val="a"/>
    <w:qFormat/>
    <w:pPr>
      <w:ind w:leftChars="600" w:left="600"/>
    </w:pPr>
    <w:rPr>
      <w:rFonts w:ascii="Times New Roman" w:eastAsia="宋体" w:hAnsi="Times New Roman" w:cs="Times New Roman"/>
      <w:szCs w:val="24"/>
    </w:rPr>
  </w:style>
  <w:style w:type="paragraph" w:styleId="TOC5">
    <w:name w:val="toc 5"/>
    <w:basedOn w:val="a"/>
    <w:next w:val="a"/>
    <w:uiPriority w:val="39"/>
    <w:qFormat/>
    <w:pPr>
      <w:ind w:leftChars="800" w:left="1680"/>
    </w:pPr>
    <w:rPr>
      <w:rFonts w:ascii="Calibri" w:eastAsia="宋体" w:hAnsi="Calibri" w:cs="Times New Roman"/>
    </w:rPr>
  </w:style>
  <w:style w:type="paragraph" w:styleId="TOC3">
    <w:name w:val="toc 3"/>
    <w:basedOn w:val="a"/>
    <w:next w:val="a"/>
    <w:uiPriority w:val="39"/>
    <w:qFormat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ae"/>
    <w:qFormat/>
    <w:rPr>
      <w:rFonts w:ascii="宋体" w:eastAsia="仿宋_GB2312" w:hAnsi="Courier New"/>
      <w:sz w:val="32"/>
      <w:szCs w:val="24"/>
    </w:rPr>
  </w:style>
  <w:style w:type="paragraph" w:styleId="TOC8">
    <w:name w:val="toc 8"/>
    <w:basedOn w:val="a"/>
    <w:next w:val="a"/>
    <w:uiPriority w:val="39"/>
    <w:qFormat/>
    <w:pPr>
      <w:ind w:leftChars="1400" w:left="2940"/>
    </w:pPr>
    <w:rPr>
      <w:rFonts w:ascii="Calibri" w:eastAsia="宋体" w:hAnsi="Calibri" w:cs="Times New Roman"/>
    </w:rPr>
  </w:style>
  <w:style w:type="paragraph" w:styleId="af">
    <w:name w:val="Date"/>
    <w:basedOn w:val="a"/>
    <w:next w:val="a"/>
    <w:link w:val="af0"/>
    <w:qFormat/>
    <w:pPr>
      <w:ind w:leftChars="2500" w:left="100"/>
    </w:pPr>
    <w:rPr>
      <w:szCs w:val="24"/>
    </w:rPr>
  </w:style>
  <w:style w:type="paragraph" w:styleId="21">
    <w:name w:val="Body Text Indent 2"/>
    <w:basedOn w:val="a"/>
    <w:link w:val="22"/>
    <w:qFormat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 w:hAnsi="Calibri"/>
      <w:color w:val="000000"/>
      <w:szCs w:val="24"/>
    </w:rPr>
  </w:style>
  <w:style w:type="paragraph" w:styleId="af1">
    <w:name w:val="Balloon Text"/>
    <w:basedOn w:val="a"/>
    <w:link w:val="af2"/>
    <w:qFormat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Times New Roman" w:eastAsia="宋体" w:hAnsi="Times New Roman" w:cs="Times New Roman"/>
      <w:szCs w:val="24"/>
    </w:rPr>
  </w:style>
  <w:style w:type="paragraph" w:styleId="TOC4">
    <w:name w:val="toc 4"/>
    <w:basedOn w:val="a"/>
    <w:next w:val="a"/>
    <w:uiPriority w:val="39"/>
    <w:qFormat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f7">
    <w:name w:val="Subtitle"/>
    <w:basedOn w:val="a"/>
    <w:next w:val="a"/>
    <w:link w:val="af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uiPriority w:val="39"/>
    <w:qFormat/>
    <w:pPr>
      <w:ind w:leftChars="1000" w:left="2100"/>
    </w:pPr>
    <w:rPr>
      <w:rFonts w:ascii="Calibri" w:eastAsia="宋体" w:hAnsi="Calibri" w:cs="Times New Roman"/>
    </w:rPr>
  </w:style>
  <w:style w:type="paragraph" w:styleId="31">
    <w:name w:val="Body Text Indent 3"/>
    <w:basedOn w:val="a"/>
    <w:link w:val="32"/>
    <w:qFormat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sz w:val="24"/>
    </w:rPr>
  </w:style>
  <w:style w:type="paragraph" w:styleId="TOC2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TOC9">
    <w:name w:val="toc 9"/>
    <w:basedOn w:val="a"/>
    <w:next w:val="a"/>
    <w:uiPriority w:val="39"/>
    <w:qFormat/>
    <w:pPr>
      <w:ind w:leftChars="1600" w:left="3360"/>
    </w:pPr>
    <w:rPr>
      <w:rFonts w:ascii="Calibri" w:eastAsia="宋体" w:hAnsi="Calibri" w:cs="Times New Roman"/>
    </w:rPr>
  </w:style>
  <w:style w:type="paragraph" w:styleId="23">
    <w:name w:val="Body Text 2"/>
    <w:basedOn w:val="a"/>
    <w:qFormat/>
    <w:pPr>
      <w:spacing w:after="120" w:line="360" w:lineRule="auto"/>
    </w:pPr>
    <w:rPr>
      <w:sz w:val="24"/>
    </w:rPr>
  </w:style>
  <w:style w:type="paragraph" w:styleId="af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4"/>
    </w:rPr>
  </w:style>
  <w:style w:type="paragraph" w:styleId="afa">
    <w:name w:val="Title"/>
    <w:basedOn w:val="a"/>
    <w:next w:val="a"/>
    <w:link w:val="afb"/>
    <w:qFormat/>
    <w:pPr>
      <w:spacing w:before="240" w:after="60"/>
      <w:jc w:val="center"/>
      <w:outlineLvl w:val="0"/>
    </w:pPr>
    <w:rPr>
      <w:rFonts w:ascii="Cambria" w:hAnsi="Cambria"/>
      <w:b/>
      <w:sz w:val="32"/>
      <w:szCs w:val="24"/>
    </w:rPr>
  </w:style>
  <w:style w:type="paragraph" w:styleId="afc">
    <w:name w:val="annotation subject"/>
    <w:basedOn w:val="a7"/>
    <w:next w:val="a7"/>
    <w:link w:val="afd"/>
    <w:qFormat/>
    <w:rPr>
      <w:b/>
      <w:bCs/>
    </w:rPr>
  </w:style>
  <w:style w:type="table" w:styleId="afe">
    <w:name w:val="Table Grid"/>
    <w:basedOn w:val="a1"/>
    <w:uiPriority w:val="39"/>
    <w:qFormat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Pr>
      <w:b/>
    </w:rPr>
  </w:style>
  <w:style w:type="character" w:styleId="aff0">
    <w:name w:val="page number"/>
    <w:basedOn w:val="a0"/>
    <w:qFormat/>
  </w:style>
  <w:style w:type="character" w:styleId="aff1">
    <w:name w:val="FollowedHyperlink"/>
    <w:qFormat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HTML">
    <w:name w:val="HTML Code"/>
    <w:qFormat/>
    <w:rPr>
      <w:rFonts w:ascii="Courier New" w:hAnsi="Courier New"/>
      <w:sz w:val="20"/>
    </w:rPr>
  </w:style>
  <w:style w:type="character" w:styleId="aff4">
    <w:name w:val="annotation reference"/>
    <w:qFormat/>
    <w:rPr>
      <w:sz w:val="21"/>
      <w:szCs w:val="21"/>
    </w:rPr>
  </w:style>
  <w:style w:type="character" w:customStyle="1" w:styleId="af6">
    <w:name w:val="页眉 字符"/>
    <w:basedOn w:val="a0"/>
    <w:link w:val="af5"/>
    <w:qFormat/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qFormat/>
    <w:rPr>
      <w:sz w:val="18"/>
      <w:szCs w:val="18"/>
    </w:rPr>
  </w:style>
  <w:style w:type="character" w:customStyle="1" w:styleId="11">
    <w:name w:val="标题 1 字符1"/>
    <w:basedOn w:val="a0"/>
    <w:link w:val="1"/>
    <w:qFormat/>
    <w:rPr>
      <w:rFonts w:ascii="Cambria" w:eastAsia="宋体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40">
    <w:name w:val="标题 4 字符"/>
    <w:basedOn w:val="a0"/>
    <w:link w:val="4"/>
    <w:qFormat/>
    <w:rPr>
      <w:rFonts w:ascii="Arial" w:eastAsia="宋体" w:hAnsi="Arial" w:cs="Times New Roman"/>
      <w:b/>
      <w:bCs/>
      <w:szCs w:val="28"/>
      <w:lang w:val="zh-CN" w:eastAsia="zh-CN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  <w:lang w:val="zh-CN" w:eastAsia="zh-CN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 w:cs="Times New Roman"/>
      <w:b/>
      <w:bCs/>
      <w:kern w:val="0"/>
      <w:sz w:val="24"/>
      <w:szCs w:val="24"/>
      <w:lang w:val="zh-CN" w:eastAsia="zh-CN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  <w:lang w:val="zh-CN" w:eastAsia="zh-CN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 w:cs="Times New Roman"/>
      <w:kern w:val="0"/>
      <w:sz w:val="24"/>
      <w:szCs w:val="24"/>
      <w:lang w:val="zh-CN" w:eastAsia="zh-CN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 w:cs="Times New Roman"/>
      <w:kern w:val="0"/>
      <w:szCs w:val="21"/>
      <w:lang w:val="zh-CN" w:eastAsia="zh-CN"/>
    </w:rPr>
  </w:style>
  <w:style w:type="character" w:customStyle="1" w:styleId="22">
    <w:name w:val="正文文本缩进 2 字符"/>
    <w:link w:val="21"/>
    <w:qFormat/>
    <w:rPr>
      <w:rFonts w:ascii="宋体" w:hAnsi="Calibri"/>
      <w:color w:val="000000"/>
      <w:szCs w:val="24"/>
    </w:rPr>
  </w:style>
  <w:style w:type="character" w:customStyle="1" w:styleId="2Char1">
    <w:name w:val="正文文本缩进 2 Char1"/>
    <w:basedOn w:val="a0"/>
    <w:semiHidden/>
    <w:qFormat/>
  </w:style>
  <w:style w:type="character" w:customStyle="1" w:styleId="FontStyle125">
    <w:name w:val="Font Style125"/>
    <w:uiPriority w:val="99"/>
    <w:unhideWhenUsed/>
    <w:qFormat/>
    <w:rPr>
      <w:rFonts w:ascii="宋体" w:eastAsia="宋体" w:hAnsi="宋体" w:hint="eastAsia"/>
      <w:b/>
      <w:sz w:val="26"/>
    </w:rPr>
  </w:style>
  <w:style w:type="character" w:customStyle="1" w:styleId="4Char1">
    <w:name w:val="标题 4 Char1"/>
    <w:qFormat/>
    <w:rPr>
      <w:rFonts w:ascii="Arial" w:eastAsia="宋体" w:hAnsi="Arial" w:cs="Times New Roman"/>
      <w:b/>
      <w:bCs/>
      <w:szCs w:val="28"/>
    </w:rPr>
  </w:style>
  <w:style w:type="character" w:customStyle="1" w:styleId="a6">
    <w:name w:val="文档结构图 字符"/>
    <w:link w:val="a5"/>
    <w:qFormat/>
    <w:rPr>
      <w:szCs w:val="24"/>
      <w:shd w:val="clear" w:color="auto" w:fill="000080"/>
    </w:rPr>
  </w:style>
  <w:style w:type="character" w:customStyle="1" w:styleId="Char1">
    <w:name w:val="文档结构图 Char1"/>
    <w:basedOn w:val="a0"/>
    <w:qFormat/>
    <w:rPr>
      <w:rFonts w:ascii="宋体" w:eastAsia="宋体"/>
      <w:sz w:val="18"/>
      <w:szCs w:val="18"/>
    </w:rPr>
  </w:style>
  <w:style w:type="character" w:customStyle="1" w:styleId="af8">
    <w:name w:val="副标题 字符"/>
    <w:link w:val="af7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FontStyle131">
    <w:name w:val="Font Style131"/>
    <w:uiPriority w:val="99"/>
    <w:unhideWhenUsed/>
    <w:qFormat/>
    <w:rPr>
      <w:rFonts w:ascii="Times New Roman" w:eastAsia="Times New Roman" w:hAnsi="Times New Roman" w:hint="eastAsia"/>
      <w:sz w:val="18"/>
    </w:rPr>
  </w:style>
  <w:style w:type="character" w:customStyle="1" w:styleId="Char11">
    <w:name w:val="纯文本 Char1"/>
    <w:qFormat/>
    <w:rPr>
      <w:rFonts w:ascii="宋体" w:eastAsia="宋体" w:hAnsi="Courier New" w:cs="Courier New"/>
      <w:szCs w:val="21"/>
    </w:rPr>
  </w:style>
  <w:style w:type="character" w:customStyle="1" w:styleId="aff5">
    <w:name w:val="明显引用 字符"/>
    <w:link w:val="aff6"/>
    <w:qFormat/>
    <w:rPr>
      <w:b/>
      <w:bCs/>
      <w:i/>
      <w:iCs/>
      <w:color w:val="4F81BD"/>
    </w:rPr>
  </w:style>
  <w:style w:type="paragraph" w:styleId="aff6">
    <w:name w:val="Intense Quote"/>
    <w:basedOn w:val="a"/>
    <w:next w:val="a"/>
    <w:link w:val="aff5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12">
    <w:name w:val="明显引用 Char1"/>
    <w:basedOn w:val="a0"/>
    <w:uiPriority w:val="99"/>
    <w:qFormat/>
    <w:rPr>
      <w:b/>
      <w:bCs/>
      <w:i/>
      <w:iCs/>
      <w:color w:val="4F81BD" w:themeColor="accent1"/>
    </w:rPr>
  </w:style>
  <w:style w:type="character" w:customStyle="1" w:styleId="4CharChar">
    <w:name w:val="标题4 Char Char"/>
    <w:link w:val="42"/>
    <w:qFormat/>
    <w:rPr>
      <w:rFonts w:ascii="Arial" w:hAnsi="Arial"/>
      <w:b/>
      <w:bCs/>
      <w:sz w:val="24"/>
      <w:szCs w:val="32"/>
    </w:rPr>
  </w:style>
  <w:style w:type="paragraph" w:customStyle="1" w:styleId="42">
    <w:name w:val="标题4"/>
    <w:basedOn w:val="2"/>
    <w:next w:val="41"/>
    <w:link w:val="4CharChar"/>
    <w:qFormat/>
    <w:rPr>
      <w:rFonts w:ascii="Arial" w:eastAsiaTheme="minorEastAsia" w:hAnsi="Arial" w:cstheme="minorBidi"/>
      <w:sz w:val="24"/>
      <w:lang w:val="en-US"/>
    </w:rPr>
  </w:style>
  <w:style w:type="character" w:customStyle="1" w:styleId="Char13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Pr>
      <w:rFonts w:ascii="Times New Roman" w:eastAsia="Times New Roman" w:hAnsi="Times New Roman" w:hint="eastAsia"/>
      <w:sz w:val="28"/>
    </w:rPr>
  </w:style>
  <w:style w:type="character" w:customStyle="1" w:styleId="3Char1">
    <w:name w:val="标题 3 Char1"/>
    <w:qFormat/>
    <w:rPr>
      <w:b/>
      <w:bCs/>
      <w:sz w:val="24"/>
      <w:szCs w:val="24"/>
    </w:rPr>
  </w:style>
  <w:style w:type="character" w:customStyle="1" w:styleId="a8">
    <w:name w:val="批注文字 字符"/>
    <w:link w:val="a7"/>
    <w:qFormat/>
    <w:rPr>
      <w:szCs w:val="24"/>
    </w:rPr>
  </w:style>
  <w:style w:type="character" w:customStyle="1" w:styleId="Char2">
    <w:name w:val="批注文字 Char2"/>
    <w:basedOn w:val="a0"/>
    <w:uiPriority w:val="99"/>
    <w:semiHidden/>
    <w:qFormat/>
  </w:style>
  <w:style w:type="character" w:customStyle="1" w:styleId="aa">
    <w:name w:val="正文文本 字符"/>
    <w:link w:val="a9"/>
    <w:qFormat/>
    <w:rPr>
      <w:szCs w:val="24"/>
    </w:rPr>
  </w:style>
  <w:style w:type="character" w:customStyle="1" w:styleId="Char14">
    <w:name w:val="正文文本 Char1"/>
    <w:basedOn w:val="a0"/>
    <w:qFormat/>
  </w:style>
  <w:style w:type="character" w:customStyle="1" w:styleId="Char15">
    <w:name w:val="批注框文本 Char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书籍标题1"/>
    <w:qFormat/>
    <w:rPr>
      <w:b/>
      <w:bCs/>
      <w:smallCaps/>
      <w:spacing w:val="5"/>
    </w:rPr>
  </w:style>
  <w:style w:type="character" w:customStyle="1" w:styleId="FontStyle123">
    <w:name w:val="Font Style123"/>
    <w:uiPriority w:val="99"/>
    <w:unhideWhenUsed/>
    <w:qFormat/>
    <w:rPr>
      <w:rFonts w:ascii="宋体" w:eastAsia="宋体" w:hAnsi="宋体" w:hint="eastAsia"/>
      <w:b/>
      <w:sz w:val="32"/>
    </w:rPr>
  </w:style>
  <w:style w:type="character" w:customStyle="1" w:styleId="af2">
    <w:name w:val="批注框文本 字符"/>
    <w:link w:val="af1"/>
    <w:qFormat/>
    <w:rPr>
      <w:sz w:val="18"/>
      <w:szCs w:val="18"/>
    </w:rPr>
  </w:style>
  <w:style w:type="character" w:customStyle="1" w:styleId="Char20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ac">
    <w:name w:val="正文文本缩进 字符"/>
    <w:link w:val="ab"/>
    <w:qFormat/>
    <w:rPr>
      <w:szCs w:val="24"/>
    </w:rPr>
  </w:style>
  <w:style w:type="character" w:customStyle="1" w:styleId="Char16">
    <w:name w:val="正文文本缩进 Char1"/>
    <w:basedOn w:val="a0"/>
    <w:uiPriority w:val="99"/>
    <w:semiHidden/>
    <w:qFormat/>
  </w:style>
  <w:style w:type="character" w:customStyle="1" w:styleId="Char17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批注主题 字符"/>
    <w:link w:val="afc"/>
    <w:qFormat/>
    <w:rPr>
      <w:b/>
      <w:bCs/>
      <w:szCs w:val="24"/>
    </w:rPr>
  </w:style>
  <w:style w:type="character" w:customStyle="1" w:styleId="Char18">
    <w:name w:val="批注主题 Char1"/>
    <w:basedOn w:val="Char2"/>
    <w:qFormat/>
    <w:rPr>
      <w:b/>
      <w:bCs/>
    </w:rPr>
  </w:style>
  <w:style w:type="character" w:customStyle="1" w:styleId="FontStyle86">
    <w:name w:val="Font Style86"/>
    <w:uiPriority w:val="99"/>
    <w:unhideWhenUsed/>
    <w:qFormat/>
    <w:rPr>
      <w:rFonts w:ascii="黑体" w:eastAsia="黑体" w:hAnsi="黑体" w:hint="eastAsia"/>
      <w:spacing w:val="10"/>
      <w:sz w:val="30"/>
    </w:rPr>
  </w:style>
  <w:style w:type="character" w:customStyle="1" w:styleId="af0">
    <w:name w:val="日期 字符"/>
    <w:link w:val="af"/>
    <w:qFormat/>
    <w:rPr>
      <w:szCs w:val="24"/>
    </w:rPr>
  </w:style>
  <w:style w:type="character" w:customStyle="1" w:styleId="Char19">
    <w:name w:val="日期 Char1"/>
    <w:basedOn w:val="a0"/>
    <w:qFormat/>
  </w:style>
  <w:style w:type="character" w:customStyle="1" w:styleId="32">
    <w:name w:val="正文文本缩进 3 字符"/>
    <w:link w:val="31"/>
    <w:qFormat/>
    <w:rPr>
      <w:rFonts w:ascii="宋体" w:hAnsi="MS Sans Serif"/>
      <w:color w:val="000000"/>
      <w:sz w:val="24"/>
    </w:rPr>
  </w:style>
  <w:style w:type="character" w:customStyle="1" w:styleId="3Char10">
    <w:name w:val="正文文本缩进 3 Char1"/>
    <w:basedOn w:val="a0"/>
    <w:qFormat/>
    <w:rPr>
      <w:sz w:val="16"/>
      <w:szCs w:val="16"/>
    </w:rPr>
  </w:style>
  <w:style w:type="character" w:customStyle="1" w:styleId="CharChar14">
    <w:name w:val="Char Char14"/>
    <w:qFormat/>
    <w:rPr>
      <w:rFonts w:ascii="Arial" w:hAnsi="Arial"/>
      <w:b/>
      <w:bCs/>
      <w:kern w:val="2"/>
      <w:sz w:val="21"/>
      <w:szCs w:val="28"/>
    </w:rPr>
  </w:style>
  <w:style w:type="character" w:customStyle="1" w:styleId="12">
    <w:name w:val="明显强调1"/>
    <w:qFormat/>
    <w:rPr>
      <w:b/>
      <w:bCs/>
      <w:i/>
      <w:iCs/>
      <w:color w:val="4F81BD"/>
    </w:rPr>
  </w:style>
  <w:style w:type="character" w:customStyle="1" w:styleId="CharChar">
    <w:name w:val="纯文本 Char Char"/>
    <w:qFormat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FontStyle119">
    <w:name w:val="Font Style119"/>
    <w:uiPriority w:val="99"/>
    <w:unhideWhenUsed/>
    <w:qFormat/>
    <w:rPr>
      <w:rFonts w:ascii="宋体" w:eastAsia="宋体" w:hAnsi="宋体" w:hint="eastAsia"/>
      <w:sz w:val="24"/>
    </w:rPr>
  </w:style>
  <w:style w:type="character" w:customStyle="1" w:styleId="CharChar141">
    <w:name w:val="Char Char141"/>
    <w:qFormat/>
    <w:rPr>
      <w:rFonts w:ascii="Arial" w:hAnsi="Arial"/>
      <w:b/>
      <w:bCs/>
      <w:kern w:val="2"/>
      <w:sz w:val="21"/>
      <w:szCs w:val="28"/>
    </w:rPr>
  </w:style>
  <w:style w:type="character" w:customStyle="1" w:styleId="FontStyle116">
    <w:name w:val="Font Style116"/>
    <w:uiPriority w:val="99"/>
    <w:unhideWhenUsed/>
    <w:qFormat/>
    <w:rPr>
      <w:rFonts w:ascii="宋体" w:eastAsia="宋体" w:hAnsi="宋体" w:hint="eastAsia"/>
      <w:spacing w:val="-20"/>
      <w:sz w:val="24"/>
    </w:rPr>
  </w:style>
  <w:style w:type="character" w:customStyle="1" w:styleId="FontStyle124">
    <w:name w:val="Font Style124"/>
    <w:uiPriority w:val="99"/>
    <w:unhideWhenUsed/>
    <w:qFormat/>
    <w:rPr>
      <w:rFonts w:ascii="宋体" w:eastAsia="宋体" w:hAnsi="宋体" w:hint="eastAsia"/>
      <w:spacing w:val="30"/>
      <w:sz w:val="24"/>
    </w:rPr>
  </w:style>
  <w:style w:type="character" w:customStyle="1" w:styleId="13">
    <w:name w:val="不明显强调1"/>
    <w:qFormat/>
    <w:rPr>
      <w:i/>
      <w:iCs/>
      <w:color w:val="808080"/>
    </w:rPr>
  </w:style>
  <w:style w:type="character" w:customStyle="1" w:styleId="p0CharChar">
    <w:name w:val="p0 Char Char"/>
    <w:qFormat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1a">
    <w:name w:val="引用 Char1"/>
    <w:uiPriority w:val="99"/>
    <w:qFormat/>
    <w:rPr>
      <w:i/>
      <w:iCs/>
      <w:color w:val="000000"/>
      <w:kern w:val="2"/>
      <w:sz w:val="21"/>
      <w:szCs w:val="24"/>
    </w:rPr>
  </w:style>
  <w:style w:type="character" w:customStyle="1" w:styleId="FontStyle126">
    <w:name w:val="Font Style126"/>
    <w:uiPriority w:val="99"/>
    <w:unhideWhenUsed/>
    <w:qFormat/>
    <w:rPr>
      <w:rFonts w:ascii="宋体" w:eastAsia="宋体" w:hAnsi="宋体" w:hint="eastAsia"/>
      <w:b/>
      <w:spacing w:val="-30"/>
      <w:sz w:val="28"/>
    </w:rPr>
  </w:style>
  <w:style w:type="character" w:customStyle="1" w:styleId="FontStyle117">
    <w:name w:val="Font Style117"/>
    <w:uiPriority w:val="99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4CharChar0">
    <w:name w:val="标题 4 Char Char"/>
    <w:qFormat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Char1b">
    <w:name w:val="标题 Char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b">
    <w:name w:val="标题 字符"/>
    <w:link w:val="afa"/>
    <w:qFormat/>
    <w:rPr>
      <w:rFonts w:ascii="Cambria" w:hAnsi="Cambria"/>
      <w:b/>
      <w:sz w:val="32"/>
      <w:szCs w:val="24"/>
    </w:rPr>
  </w:style>
  <w:style w:type="character" w:customStyle="1" w:styleId="Char21">
    <w:name w:val="标题 Char2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纯文本 字符"/>
    <w:link w:val="ad"/>
    <w:qFormat/>
    <w:rPr>
      <w:rFonts w:ascii="宋体" w:eastAsia="仿宋_GB2312" w:hAnsi="Courier New"/>
      <w:sz w:val="32"/>
      <w:szCs w:val="24"/>
    </w:rPr>
  </w:style>
  <w:style w:type="character" w:customStyle="1" w:styleId="Char22">
    <w:name w:val="纯文本 Char2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FontStyle122">
    <w:name w:val="Font Style122"/>
    <w:uiPriority w:val="99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Char1c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121">
    <w:name w:val="Font Style121"/>
    <w:uiPriority w:val="99"/>
    <w:unhideWhenUsed/>
    <w:qFormat/>
    <w:rPr>
      <w:rFonts w:ascii="宋体" w:eastAsia="宋体" w:hAnsi="宋体" w:hint="eastAsia"/>
      <w:spacing w:val="-10"/>
      <w:sz w:val="30"/>
    </w:rPr>
  </w:style>
  <w:style w:type="character" w:customStyle="1" w:styleId="FontStyle127">
    <w:name w:val="Font Style127"/>
    <w:uiPriority w:val="99"/>
    <w:unhideWhenUsed/>
    <w:qFormat/>
    <w:rPr>
      <w:rFonts w:ascii="Times New Roman" w:eastAsia="Times New Roman" w:hAnsi="Times New Roman" w:hint="eastAsia"/>
      <w:sz w:val="20"/>
    </w:rPr>
  </w:style>
  <w:style w:type="character" w:customStyle="1" w:styleId="p0Char">
    <w:name w:val="p0 Char"/>
    <w:link w:val="p0"/>
    <w:qFormat/>
    <w:rPr>
      <w:rFonts w:eastAsia="宋体"/>
      <w:szCs w:val="21"/>
    </w:rPr>
  </w:style>
  <w:style w:type="paragraph" w:customStyle="1" w:styleId="p0">
    <w:name w:val="p0"/>
    <w:basedOn w:val="a"/>
    <w:link w:val="p0Char"/>
    <w:qFormat/>
    <w:pPr>
      <w:widowControl/>
    </w:pPr>
    <w:rPr>
      <w:rFonts w:eastAsia="宋体"/>
      <w:szCs w:val="21"/>
    </w:rPr>
  </w:style>
  <w:style w:type="character" w:customStyle="1" w:styleId="5CharChar">
    <w:name w:val="标题5 Char Char"/>
    <w:link w:val="51"/>
    <w:qFormat/>
    <w:rPr>
      <w:rFonts w:ascii="Arial" w:hAnsi="Arial"/>
      <w:b/>
      <w:bCs/>
      <w:sz w:val="24"/>
      <w:szCs w:val="32"/>
    </w:rPr>
  </w:style>
  <w:style w:type="paragraph" w:customStyle="1" w:styleId="51">
    <w:name w:val="标题5"/>
    <w:basedOn w:val="3"/>
    <w:link w:val="5CharChar"/>
    <w:qFormat/>
    <w:pPr>
      <w:keepNext/>
      <w:keepLines/>
      <w:widowControl w:val="0"/>
      <w:spacing w:before="260" w:after="260" w:line="413" w:lineRule="auto"/>
    </w:pPr>
    <w:rPr>
      <w:rFonts w:ascii="Arial" w:eastAsiaTheme="minorEastAsia" w:hAnsi="Arial" w:cstheme="minorBidi"/>
      <w:kern w:val="2"/>
      <w:szCs w:val="32"/>
      <w:lang w:val="en-US"/>
    </w:rPr>
  </w:style>
  <w:style w:type="character" w:customStyle="1" w:styleId="14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16">
    <w:name w:val="不明显参考1"/>
    <w:qFormat/>
    <w:rPr>
      <w:smallCaps/>
      <w:color w:val="C0504D"/>
      <w:u w:val="single"/>
    </w:rPr>
  </w:style>
  <w:style w:type="character" w:customStyle="1" w:styleId="FontStyle128">
    <w:name w:val="Font Style128"/>
    <w:uiPriority w:val="99"/>
    <w:unhideWhenUsed/>
    <w:qFormat/>
    <w:rPr>
      <w:rFonts w:ascii="Times New Roman" w:eastAsia="Times New Roman" w:hAnsi="Times New Roman" w:hint="eastAsia"/>
      <w:sz w:val="16"/>
    </w:rPr>
  </w:style>
  <w:style w:type="character" w:customStyle="1" w:styleId="CharChar0">
    <w:name w:val="批注文字 Char Char"/>
    <w:qFormat/>
    <w:rPr>
      <w:kern w:val="2"/>
      <w:sz w:val="21"/>
      <w:szCs w:val="24"/>
      <w:lang w:bidi="ar-SA"/>
    </w:rPr>
  </w:style>
  <w:style w:type="character" w:customStyle="1" w:styleId="aff7">
    <w:name w:val="引用 字符"/>
    <w:link w:val="aff8"/>
    <w:qFormat/>
    <w:rPr>
      <w:i/>
      <w:iCs/>
      <w:color w:val="000000"/>
    </w:rPr>
  </w:style>
  <w:style w:type="paragraph" w:styleId="aff8">
    <w:name w:val="Quote"/>
    <w:basedOn w:val="a"/>
    <w:next w:val="a"/>
    <w:link w:val="aff7"/>
    <w:qFormat/>
    <w:rPr>
      <w:i/>
      <w:iCs/>
      <w:color w:val="000000"/>
    </w:rPr>
  </w:style>
  <w:style w:type="character" w:customStyle="1" w:styleId="Char23">
    <w:name w:val="引用 Char2"/>
    <w:basedOn w:val="a0"/>
    <w:uiPriority w:val="29"/>
    <w:qFormat/>
    <w:rPr>
      <w:i/>
      <w:iCs/>
      <w:color w:val="000000" w:themeColor="text1"/>
    </w:rPr>
  </w:style>
  <w:style w:type="character" w:customStyle="1" w:styleId="17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FontStyle115">
    <w:name w:val="Font Style115"/>
    <w:uiPriority w:val="99"/>
    <w:unhideWhenUsed/>
    <w:qFormat/>
    <w:rPr>
      <w:rFonts w:ascii="Times New Roman" w:eastAsia="Times New Roman" w:hAnsi="Times New Roman" w:hint="eastAsia"/>
      <w:sz w:val="16"/>
    </w:rPr>
  </w:style>
  <w:style w:type="paragraph" w:customStyle="1" w:styleId="Style63">
    <w:name w:val="Style63"/>
    <w:basedOn w:val="a"/>
    <w:uiPriority w:val="99"/>
    <w:unhideWhenUsed/>
    <w:qFormat/>
    <w:pPr>
      <w:spacing w:line="564" w:lineRule="exact"/>
      <w:ind w:firstLine="682"/>
    </w:pPr>
    <w:rPr>
      <w:rFonts w:ascii="Calibri" w:eastAsia="宋体" w:hAnsi="Calibri" w:cs="Times New Roman"/>
      <w:szCs w:val="24"/>
    </w:rPr>
  </w:style>
  <w:style w:type="paragraph" w:customStyle="1" w:styleId="Style9">
    <w:name w:val="Style9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  <w:szCs w:val="24"/>
    </w:rPr>
  </w:style>
  <w:style w:type="paragraph" w:customStyle="1" w:styleId="Style12">
    <w:name w:val="Style12"/>
    <w:basedOn w:val="a"/>
    <w:uiPriority w:val="99"/>
    <w:unhideWhenUsed/>
    <w:qFormat/>
    <w:pPr>
      <w:spacing w:line="564" w:lineRule="exact"/>
      <w:ind w:hanging="115"/>
    </w:pPr>
    <w:rPr>
      <w:rFonts w:ascii="Calibri" w:eastAsia="宋体" w:hAnsi="Calibri" w:cs="Times New Roman"/>
      <w:szCs w:val="24"/>
    </w:rPr>
  </w:style>
  <w:style w:type="paragraph" w:customStyle="1" w:styleId="Style71">
    <w:name w:val="Style71"/>
    <w:basedOn w:val="a"/>
    <w:uiPriority w:val="99"/>
    <w:unhideWhenUsed/>
    <w:qFormat/>
    <w:pPr>
      <w:spacing w:line="538" w:lineRule="exact"/>
      <w:ind w:firstLine="101"/>
    </w:pPr>
    <w:rPr>
      <w:rFonts w:ascii="Calibri" w:eastAsia="宋体" w:hAnsi="Calibri" w:cs="Times New Roman"/>
      <w:szCs w:val="24"/>
    </w:rPr>
  </w:style>
  <w:style w:type="paragraph" w:customStyle="1" w:styleId="Style61">
    <w:name w:val="Style61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18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210">
    <w:name w:val="列出段落21"/>
    <w:basedOn w:val="a"/>
    <w:qFormat/>
    <w:pPr>
      <w:ind w:firstLineChars="200" w:firstLine="200"/>
    </w:pPr>
    <w:rPr>
      <w:rFonts w:ascii="Calibri" w:eastAsia="宋体" w:hAnsi="Calibri" w:cs="Times New Roman"/>
    </w:rPr>
  </w:style>
  <w:style w:type="paragraph" w:customStyle="1" w:styleId="Style21">
    <w:name w:val="Style21"/>
    <w:basedOn w:val="a"/>
    <w:uiPriority w:val="99"/>
    <w:unhideWhenUsed/>
    <w:qFormat/>
    <w:pPr>
      <w:spacing w:line="566" w:lineRule="exact"/>
      <w:ind w:firstLine="682"/>
    </w:pPr>
    <w:rPr>
      <w:rFonts w:ascii="Calibri" w:eastAsia="宋体" w:hAnsi="Calibri" w:cs="Times New Roman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pPr>
      <w:spacing w:line="542" w:lineRule="exact"/>
      <w:jc w:val="right"/>
    </w:pPr>
    <w:rPr>
      <w:rFonts w:ascii="Calibri" w:eastAsia="宋体" w:hAnsi="Calibri" w:cs="Times New Roman"/>
      <w:szCs w:val="24"/>
    </w:rPr>
  </w:style>
  <w:style w:type="paragraph" w:customStyle="1" w:styleId="24">
    <w:name w:val="正文文本2"/>
    <w:basedOn w:val="a"/>
    <w:qFormat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Style50">
    <w:name w:val="Style50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aff9">
    <w:name w:val="空半行"/>
    <w:basedOn w:val="a"/>
    <w:qFormat/>
    <w:pPr>
      <w:adjustRightInd w:val="0"/>
      <w:spacing w:line="120" w:lineRule="exact"/>
      <w:textAlignment w:val="baseline"/>
    </w:pPr>
    <w:rPr>
      <w:rFonts w:ascii="Times New Roman" w:eastAsia="仿宋_GB2312" w:hAnsi="Times New Roman" w:cs="Times New Roman"/>
      <w:color w:val="FFFFFF"/>
      <w:kern w:val="0"/>
      <w:sz w:val="30"/>
      <w:szCs w:val="20"/>
    </w:rPr>
  </w:style>
  <w:style w:type="paragraph" w:customStyle="1" w:styleId="Style34">
    <w:name w:val="Style34"/>
    <w:basedOn w:val="a"/>
    <w:uiPriority w:val="99"/>
    <w:unhideWhenUsed/>
    <w:qFormat/>
    <w:pPr>
      <w:spacing w:line="375" w:lineRule="exact"/>
    </w:pPr>
    <w:rPr>
      <w:rFonts w:ascii="Calibri" w:eastAsia="宋体" w:hAnsi="Calibri" w:cs="Times New Roman"/>
      <w:szCs w:val="24"/>
    </w:rPr>
  </w:style>
  <w:style w:type="paragraph" w:customStyle="1" w:styleId="Style53">
    <w:name w:val="Style53"/>
    <w:basedOn w:val="a"/>
    <w:uiPriority w:val="99"/>
    <w:unhideWhenUsed/>
    <w:qFormat/>
    <w:pPr>
      <w:spacing w:line="533" w:lineRule="exact"/>
      <w:ind w:firstLine="581"/>
    </w:pPr>
    <w:rPr>
      <w:rFonts w:ascii="Calibri" w:eastAsia="宋体" w:hAnsi="Calibri" w:cs="Times New Roman"/>
      <w:szCs w:val="24"/>
    </w:rPr>
  </w:style>
  <w:style w:type="paragraph" w:customStyle="1" w:styleId="1CharCharCharChar">
    <w:name w:val="1 Char Char Char Char"/>
    <w:basedOn w:val="NewNewNew"/>
    <w:qFormat/>
  </w:style>
  <w:style w:type="paragraph" w:customStyle="1" w:styleId="TOC20">
    <w:name w:val="TOC 标题2"/>
    <w:basedOn w:val="1"/>
    <w:next w:val="a"/>
    <w:qFormat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">
    <w:name w:val="_Style 4"/>
    <w:basedOn w:val="a"/>
    <w:uiPriority w:val="34"/>
    <w:qFormat/>
    <w:pPr>
      <w:widowControl/>
      <w:spacing w:line="120" w:lineRule="exact"/>
      <w:ind w:firstLineChars="200" w:firstLine="420"/>
      <w:jc w:val="left"/>
    </w:pPr>
    <w:rPr>
      <w:rFonts w:ascii="Calibri" w:eastAsia="宋体" w:hAnsi="Calibri" w:cs="Times New Roman"/>
      <w:sz w:val="18"/>
      <w:szCs w:val="18"/>
    </w:rPr>
  </w:style>
  <w:style w:type="paragraph" w:styleId="affa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11">
    <w:name w:val="TOC 标题11"/>
    <w:basedOn w:val="1"/>
    <w:next w:val="a"/>
    <w:uiPriority w:val="39"/>
    <w:qFormat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Style41">
    <w:name w:val="Style41"/>
    <w:basedOn w:val="a"/>
    <w:uiPriority w:val="99"/>
    <w:unhideWhenUsed/>
    <w:qFormat/>
    <w:pPr>
      <w:spacing w:line="542" w:lineRule="exact"/>
      <w:ind w:firstLine="125"/>
    </w:pPr>
    <w:rPr>
      <w:rFonts w:ascii="Calibri" w:eastAsia="宋体" w:hAnsi="Calibri" w:cs="Times New Roman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  <w:lang w:val="en-US"/>
    </w:rPr>
  </w:style>
  <w:style w:type="paragraph" w:customStyle="1" w:styleId="33">
    <w:name w:val="修订3"/>
    <w:unhideWhenUsed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CharChar1">
    <w:name w:val="Char Char"/>
    <w:basedOn w:val="a"/>
    <w:qFormat/>
    <w:rPr>
      <w:rFonts w:ascii="Times New Roman" w:eastAsia="宋体" w:hAnsi="Times New Roman" w:cs="Times New Roman"/>
      <w:szCs w:val="24"/>
    </w:rPr>
  </w:style>
  <w:style w:type="paragraph" w:customStyle="1" w:styleId="Style36">
    <w:name w:val="Style36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paragraph" w:customStyle="1" w:styleId="CharCharCharCharCharCharChar11">
    <w:name w:val="Char Char Char Char Char Char Char11"/>
    <w:basedOn w:val="a"/>
    <w:qFormat/>
    <w:pPr>
      <w:snapToGrid w:val="0"/>
      <w:spacing w:line="360" w:lineRule="auto"/>
      <w:ind w:firstLineChars="200" w:firstLine="200"/>
    </w:pPr>
    <w:rPr>
      <w:rFonts w:ascii="Calibri" w:eastAsia="仿宋_GB2312" w:hAnsi="Calibri" w:cs="Times New Roman"/>
      <w:sz w:val="24"/>
      <w:szCs w:val="24"/>
    </w:rPr>
  </w:style>
  <w:style w:type="paragraph" w:customStyle="1" w:styleId="Char24">
    <w:name w:val="Char2"/>
    <w:basedOn w:val="a"/>
    <w:qFormat/>
    <w:pPr>
      <w:widowControl/>
      <w:spacing w:after="160" w:line="240" w:lineRule="exact"/>
      <w:jc w:val="left"/>
    </w:pPr>
    <w:rPr>
      <w:rFonts w:ascii="Calibri" w:eastAsia="宋体" w:hAnsi="Calibri" w:cs="Times New Roman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64">
    <w:name w:val="Style64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34">
    <w:name w:val="标题3"/>
    <w:basedOn w:val="1"/>
    <w:qFormat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Pr>
      <w:rFonts w:ascii="Calibri" w:eastAsia="宋体" w:hAnsi="Calibri" w:cs="Times New Roman"/>
      <w:szCs w:val="24"/>
    </w:rPr>
  </w:style>
  <w:style w:type="paragraph" w:customStyle="1" w:styleId="Style45">
    <w:name w:val="Style45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Style77">
    <w:name w:val="Style77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M99">
    <w:name w:val="CM99"/>
    <w:basedOn w:val="a"/>
    <w:next w:val="a"/>
    <w:qFormat/>
    <w:pPr>
      <w:autoSpaceDE w:val="0"/>
      <w:autoSpaceDN w:val="0"/>
      <w:adjustRightInd w:val="0"/>
      <w:spacing w:after="443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Style8">
    <w:name w:val="Style8"/>
    <w:basedOn w:val="a"/>
    <w:uiPriority w:val="99"/>
    <w:unhideWhenUsed/>
    <w:qFormat/>
    <w:pPr>
      <w:spacing w:line="566" w:lineRule="exact"/>
      <w:jc w:val="center"/>
    </w:pPr>
    <w:rPr>
      <w:rFonts w:ascii="Calibri" w:eastAsia="宋体" w:hAnsi="Calibri" w:cs="Times New Roman"/>
      <w:szCs w:val="24"/>
    </w:r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1d">
    <w:name w:val="Char1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Style42">
    <w:name w:val="Style42"/>
    <w:basedOn w:val="a"/>
    <w:uiPriority w:val="99"/>
    <w:unhideWhenUsed/>
    <w:qFormat/>
    <w:pPr>
      <w:spacing w:line="542" w:lineRule="exact"/>
      <w:ind w:firstLine="547"/>
    </w:pPr>
    <w:rPr>
      <w:rFonts w:ascii="Calibri" w:eastAsia="宋体" w:hAnsi="Calibri" w:cs="Times New Roman"/>
      <w:szCs w:val="24"/>
    </w:rPr>
  </w:style>
  <w:style w:type="paragraph" w:customStyle="1" w:styleId="110">
    <w:name w:val="修订11"/>
    <w:uiPriority w:val="99"/>
    <w:qFormat/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Pr>
      <w:rFonts w:ascii="Times New Roman" w:eastAsia="宋体" w:hAnsi="Times New Roman" w:cs="Times New Roman"/>
      <w:szCs w:val="24"/>
    </w:rPr>
  </w:style>
  <w:style w:type="paragraph" w:customStyle="1" w:styleId="Style40">
    <w:name w:val="Style4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25">
    <w:name w:val="样式2"/>
    <w:basedOn w:val="1"/>
    <w:qFormat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Style68">
    <w:name w:val="Style68"/>
    <w:basedOn w:val="a"/>
    <w:uiPriority w:val="99"/>
    <w:unhideWhenUsed/>
    <w:qFormat/>
    <w:pPr>
      <w:spacing w:line="547" w:lineRule="exact"/>
    </w:pPr>
    <w:rPr>
      <w:rFonts w:ascii="Calibri" w:eastAsia="宋体" w:hAnsi="Calibri" w:cs="Times New Roman"/>
      <w:szCs w:val="24"/>
    </w:rPr>
  </w:style>
  <w:style w:type="paragraph" w:customStyle="1" w:styleId="26">
    <w:name w:val="修订2"/>
    <w:uiPriority w:val="99"/>
    <w:qFormat/>
    <w:rPr>
      <w:rFonts w:ascii="Calibri" w:hAnsi="Calibri"/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pPr>
      <w:spacing w:line="549" w:lineRule="exact"/>
      <w:ind w:firstLine="686"/>
    </w:pPr>
    <w:rPr>
      <w:rFonts w:ascii="Calibri" w:eastAsia="宋体" w:hAnsi="Calibri" w:cs="Times New Roman"/>
      <w:szCs w:val="24"/>
    </w:rPr>
  </w:style>
  <w:style w:type="paragraph" w:customStyle="1" w:styleId="Style15">
    <w:name w:val="Style15"/>
    <w:basedOn w:val="a"/>
    <w:uiPriority w:val="99"/>
    <w:unhideWhenUsed/>
    <w:qFormat/>
    <w:pPr>
      <w:spacing w:line="557" w:lineRule="exact"/>
      <w:ind w:firstLine="672"/>
    </w:pPr>
    <w:rPr>
      <w:rFonts w:ascii="Calibri" w:eastAsia="宋体" w:hAnsi="Calibri" w:cs="Times New Roman"/>
      <w:szCs w:val="24"/>
    </w:rPr>
  </w:style>
  <w:style w:type="paragraph" w:customStyle="1" w:styleId="Style13">
    <w:name w:val="Style13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Style28">
    <w:name w:val="Style28"/>
    <w:basedOn w:val="a"/>
    <w:uiPriority w:val="99"/>
    <w:unhideWhenUsed/>
    <w:qFormat/>
    <w:pPr>
      <w:spacing w:line="552" w:lineRule="exact"/>
      <w:ind w:firstLine="547"/>
    </w:pPr>
    <w:rPr>
      <w:rFonts w:ascii="Calibri" w:eastAsia="宋体" w:hAnsi="Calibri" w:cs="Times New Roman"/>
      <w:szCs w:val="24"/>
    </w:rPr>
  </w:style>
  <w:style w:type="paragraph" w:customStyle="1" w:styleId="Style69">
    <w:name w:val="Style69"/>
    <w:basedOn w:val="a"/>
    <w:uiPriority w:val="99"/>
    <w:unhideWhenUsed/>
    <w:qFormat/>
    <w:pPr>
      <w:spacing w:line="557" w:lineRule="exact"/>
      <w:ind w:firstLine="1666"/>
    </w:pPr>
    <w:rPr>
      <w:rFonts w:ascii="Calibri" w:eastAsia="宋体" w:hAnsi="Calibri" w:cs="Times New Roman"/>
      <w:szCs w:val="24"/>
    </w:rPr>
  </w:style>
  <w:style w:type="paragraph" w:customStyle="1" w:styleId="TOC10">
    <w:name w:val="TOC 标题1"/>
    <w:basedOn w:val="1"/>
    <w:next w:val="a"/>
    <w:uiPriority w:val="39"/>
    <w:qFormat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Style72">
    <w:name w:val="Style72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211">
    <w:name w:val="修订21"/>
    <w:qFormat/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affb">
    <w:name w:val="样式 图表 + 五号"/>
    <w:basedOn w:val="a"/>
    <w:qFormat/>
    <w:pPr>
      <w:spacing w:line="360" w:lineRule="auto"/>
      <w:ind w:leftChars="-29" w:left="-61" w:firstLineChars="200" w:firstLine="522"/>
    </w:pPr>
    <w:rPr>
      <w:rFonts w:ascii="宋体" w:eastAsia="宋体" w:hAnsi="宋体" w:cs="Times New Roman"/>
      <w:b/>
      <w:color w:val="FF0000"/>
      <w:spacing w:val="-10"/>
      <w:sz w:val="28"/>
      <w:szCs w:val="28"/>
    </w:rPr>
  </w:style>
  <w:style w:type="paragraph" w:customStyle="1" w:styleId="Style46">
    <w:name w:val="Style46"/>
    <w:basedOn w:val="a"/>
    <w:uiPriority w:val="99"/>
    <w:unhideWhenUsed/>
    <w:qFormat/>
    <w:pPr>
      <w:spacing w:line="672" w:lineRule="exact"/>
    </w:pPr>
    <w:rPr>
      <w:rFonts w:ascii="Calibri" w:eastAsia="宋体" w:hAnsi="Calibri" w:cs="Times New Roman"/>
      <w:szCs w:val="24"/>
    </w:rPr>
  </w:style>
  <w:style w:type="paragraph" w:customStyle="1" w:styleId="Style10">
    <w:name w:val="Style10"/>
    <w:basedOn w:val="a"/>
    <w:uiPriority w:val="99"/>
    <w:unhideWhenUsed/>
    <w:qFormat/>
    <w:pPr>
      <w:spacing w:line="538" w:lineRule="exact"/>
    </w:pPr>
    <w:rPr>
      <w:rFonts w:ascii="Calibri" w:eastAsia="宋体" w:hAnsi="Calibri" w:cs="Times New Roman"/>
      <w:szCs w:val="24"/>
    </w:rPr>
  </w:style>
  <w:style w:type="paragraph" w:customStyle="1" w:styleId="Style73">
    <w:name w:val="Style73"/>
    <w:basedOn w:val="a"/>
    <w:uiPriority w:val="99"/>
    <w:unhideWhenUsed/>
    <w:qFormat/>
    <w:pPr>
      <w:spacing w:line="538" w:lineRule="exact"/>
      <w:ind w:firstLine="533"/>
    </w:pPr>
    <w:rPr>
      <w:rFonts w:ascii="Calibri" w:eastAsia="宋体" w:hAnsi="Calibri" w:cs="Times New Roman"/>
      <w:szCs w:val="24"/>
    </w:rPr>
  </w:style>
  <w:style w:type="paragraph" w:customStyle="1" w:styleId="Style24">
    <w:name w:val="Style24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Style27">
    <w:name w:val="Style27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27">
    <w:name w:val="列出段落2"/>
    <w:basedOn w:val="a"/>
    <w:qFormat/>
    <w:pPr>
      <w:ind w:firstLineChars="200" w:firstLine="200"/>
    </w:pPr>
    <w:rPr>
      <w:rFonts w:ascii="Calibri" w:eastAsia="宋体" w:hAnsi="Calibri" w:cs="Times New Roman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Pr>
      <w:rFonts w:ascii="Times New Roman" w:eastAsia="宋体" w:hAnsi="Times New Roman" w:cs="Times New Roman"/>
      <w:szCs w:val="24"/>
    </w:rPr>
  </w:style>
  <w:style w:type="paragraph" w:customStyle="1" w:styleId="Aufzaehlung">
    <w:name w:val="Aufzaehlung"/>
    <w:basedOn w:val="a"/>
    <w:qFormat/>
    <w:pPr>
      <w:widowControl/>
      <w:spacing w:line="240" w:lineRule="atLeast"/>
      <w:ind w:left="284" w:hanging="284"/>
      <w:jc w:val="left"/>
    </w:pPr>
    <w:rPr>
      <w:rFonts w:ascii="Arial" w:eastAsia="宋体" w:hAnsi="Arial" w:cs="Times New Roman"/>
      <w:kern w:val="0"/>
      <w:sz w:val="22"/>
      <w:szCs w:val="24"/>
      <w:lang w:eastAsia="en-US"/>
    </w:rPr>
  </w:style>
  <w:style w:type="paragraph" w:customStyle="1" w:styleId="19">
    <w:name w:val="样式1"/>
    <w:basedOn w:val="a"/>
    <w:qFormat/>
    <w:pPr>
      <w:tabs>
        <w:tab w:val="right" w:leader="dot" w:pos="10142"/>
      </w:tabs>
      <w:autoSpaceDN w:val="0"/>
    </w:pPr>
    <w:rPr>
      <w:rFonts w:ascii="宋体" w:eastAsia="宋体" w:hAnsi="宋体" w:cs="Times New Roman"/>
      <w:sz w:val="28"/>
      <w:szCs w:val="20"/>
    </w:rPr>
  </w:style>
  <w:style w:type="paragraph" w:customStyle="1" w:styleId="28">
    <w:name w:val="标题2"/>
    <w:basedOn w:val="afa"/>
    <w:qFormat/>
    <w:pPr>
      <w:spacing w:after="240"/>
      <w:jc w:val="left"/>
    </w:pPr>
    <w:rPr>
      <w:sz w:val="30"/>
    </w:rPr>
  </w:style>
  <w:style w:type="paragraph" w:customStyle="1" w:styleId="Style23">
    <w:name w:val="Style23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Style39">
    <w:name w:val="_Style 39"/>
    <w:basedOn w:val="NewNewNew"/>
    <w:qFormat/>
  </w:style>
  <w:style w:type="paragraph" w:customStyle="1" w:styleId="Style16">
    <w:name w:val="Style16"/>
    <w:basedOn w:val="a"/>
    <w:uiPriority w:val="99"/>
    <w:unhideWhenUsed/>
    <w:qFormat/>
    <w:pPr>
      <w:jc w:val="right"/>
    </w:pPr>
    <w:rPr>
      <w:rFonts w:ascii="Calibri" w:eastAsia="宋体" w:hAnsi="Calibri" w:cs="Times New Roman"/>
      <w:szCs w:val="24"/>
    </w:rPr>
  </w:style>
  <w:style w:type="paragraph" w:customStyle="1" w:styleId="CharCharCharCharCharCharCharCharCharChar1">
    <w:name w:val="Char Char Char Char Char Char Char Char Char Char1"/>
    <w:basedOn w:val="a"/>
    <w:qFormat/>
    <w:rPr>
      <w:rFonts w:ascii="Calibri" w:eastAsia="宋体" w:hAnsi="Calibri" w:cs="Times New Roman"/>
      <w:szCs w:val="24"/>
    </w:rPr>
  </w:style>
  <w:style w:type="paragraph" w:customStyle="1" w:styleId="35">
    <w:name w:val="样式3"/>
    <w:basedOn w:val="3"/>
    <w:qFormat/>
    <w:pPr>
      <w:jc w:val="left"/>
    </w:pPr>
    <w:rPr>
      <w:b w:val="0"/>
      <w:bCs w:val="0"/>
      <w:kern w:val="2"/>
      <w:sz w:val="28"/>
      <w:szCs w:val="28"/>
    </w:rPr>
  </w:style>
  <w:style w:type="paragraph" w:customStyle="1" w:styleId="1a">
    <w:name w:val="标题 1 +"/>
    <w:basedOn w:val="1"/>
    <w:next w:val="a"/>
    <w:qFormat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paragraph" w:customStyle="1" w:styleId="Style62">
    <w:name w:val="Style62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Style44">
    <w:name w:val="Style44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Style29">
    <w:name w:val="Style29"/>
    <w:basedOn w:val="a"/>
    <w:uiPriority w:val="99"/>
    <w:unhideWhenUsed/>
    <w:qFormat/>
    <w:pPr>
      <w:spacing w:line="547" w:lineRule="exact"/>
      <w:ind w:firstLine="547"/>
    </w:pPr>
    <w:rPr>
      <w:rFonts w:ascii="Calibri" w:eastAsia="宋体" w:hAnsi="Calibri" w:cs="Times New Roman"/>
      <w:szCs w:val="24"/>
    </w:rPr>
  </w:style>
  <w:style w:type="paragraph" w:customStyle="1" w:styleId="Char">
    <w:name w:val="Char"/>
    <w:basedOn w:val="a"/>
    <w:qFormat/>
    <w:rPr>
      <w:rFonts w:ascii="Tahoma" w:eastAsia="仿宋_GB2312" w:hAnsi="Tahoma" w:cs="Times New Roman"/>
      <w:sz w:val="24"/>
      <w:szCs w:val="20"/>
    </w:rPr>
  </w:style>
  <w:style w:type="paragraph" w:customStyle="1" w:styleId="Style360">
    <w:name w:val="_Style 36"/>
    <w:qFormat/>
    <w:rPr>
      <w:kern w:val="2"/>
      <w:sz w:val="21"/>
      <w:szCs w:val="24"/>
    </w:rPr>
  </w:style>
  <w:style w:type="paragraph" w:styleId="affc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1">
    <w:name w:val="Char Char Char Char Char Char Char1"/>
    <w:basedOn w:val="a"/>
    <w:qFormat/>
    <w:pPr>
      <w:snapToGrid w:val="0"/>
      <w:spacing w:line="360" w:lineRule="auto"/>
      <w:ind w:firstLineChars="200" w:firstLine="200"/>
    </w:pPr>
    <w:rPr>
      <w:rFonts w:ascii="Calibri" w:eastAsia="仿宋_GB2312" w:hAnsi="Calibri" w:cs="Times New Roman"/>
      <w:sz w:val="24"/>
      <w:szCs w:val="24"/>
    </w:rPr>
  </w:style>
  <w:style w:type="paragraph" w:customStyle="1" w:styleId="Style76">
    <w:name w:val="Style76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1b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Style31">
    <w:name w:val="_Style 31"/>
    <w:basedOn w:val="a"/>
    <w:qFormat/>
    <w:rPr>
      <w:rFonts w:ascii="仿宋_GB2312" w:eastAsia="仿宋_GB2312" w:hAnsi="Times New Roman" w:cs="Times New Roman"/>
      <w:kern w:val="0"/>
      <w:szCs w:val="20"/>
    </w:rPr>
  </w:style>
  <w:style w:type="paragraph" w:customStyle="1" w:styleId="CM91">
    <w:name w:val="CM91"/>
    <w:basedOn w:val="a"/>
    <w:next w:val="a"/>
    <w:qFormat/>
    <w:pPr>
      <w:autoSpaceDE w:val="0"/>
      <w:autoSpaceDN w:val="0"/>
      <w:adjustRightInd w:val="0"/>
      <w:spacing w:after="16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1c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Style11">
    <w:name w:val="Style11"/>
    <w:basedOn w:val="a"/>
    <w:uiPriority w:val="99"/>
    <w:unhideWhenUsed/>
    <w:qFormat/>
    <w:pPr>
      <w:spacing w:line="559" w:lineRule="exact"/>
      <w:ind w:firstLine="590"/>
    </w:pPr>
    <w:rPr>
      <w:rFonts w:ascii="Calibri" w:eastAsia="宋体" w:hAnsi="Calibri" w:cs="Times New Roman"/>
      <w:szCs w:val="24"/>
    </w:rPr>
  </w:style>
  <w:style w:type="paragraph" w:customStyle="1" w:styleId="Style52">
    <w:name w:val="Style52"/>
    <w:basedOn w:val="a"/>
    <w:uiPriority w:val="99"/>
    <w:unhideWhenUsed/>
    <w:qFormat/>
    <w:pPr>
      <w:spacing w:line="682" w:lineRule="exact"/>
      <w:ind w:firstLine="557"/>
    </w:pPr>
    <w:rPr>
      <w:rFonts w:ascii="Calibri" w:eastAsia="宋体" w:hAnsi="Calibri" w:cs="Times New Roman"/>
      <w:szCs w:val="24"/>
    </w:rPr>
  </w:style>
  <w:style w:type="paragraph" w:customStyle="1" w:styleId="Style78">
    <w:name w:val="Style78"/>
    <w:basedOn w:val="a"/>
    <w:uiPriority w:val="99"/>
    <w:unhideWhenUsed/>
    <w:qFormat/>
    <w:rPr>
      <w:rFonts w:ascii="Calibri" w:eastAsia="宋体" w:hAnsi="Calibri" w:cs="Times New Roman"/>
      <w:szCs w:val="2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0"/>
      <w:szCs w:val="20"/>
    </w:rPr>
  </w:style>
  <w:style w:type="paragraph" w:customStyle="1" w:styleId="310">
    <w:name w:val="标题 31"/>
    <w:basedOn w:val="a"/>
    <w:uiPriority w:val="1"/>
    <w:qFormat/>
    <w:pPr>
      <w:ind w:left="237" w:right="113"/>
      <w:jc w:val="left"/>
      <w:outlineLvl w:val="3"/>
    </w:pPr>
    <w:rPr>
      <w:rFonts w:ascii="宋体" w:eastAsia="宋体" w:hAnsi="宋体" w:cs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1d">
    <w:name w:val="标题 1 字符"/>
    <w:qFormat/>
    <w:rPr>
      <w:rFonts w:ascii="Cambria" w:hAnsi="Cambria"/>
      <w:b/>
      <w:bCs/>
      <w:kern w:val="32"/>
      <w:sz w:val="32"/>
      <w:szCs w:val="32"/>
    </w:rPr>
  </w:style>
  <w:style w:type="character" w:customStyle="1" w:styleId="29">
    <w:name w:val="未处理的提及2"/>
    <w:uiPriority w:val="99"/>
    <w:unhideWhenUsed/>
    <w:qFormat/>
    <w:rPr>
      <w:color w:val="605E5C"/>
      <w:shd w:val="clear" w:color="auto" w:fill="E1DFDD"/>
    </w:rPr>
  </w:style>
  <w:style w:type="paragraph" w:customStyle="1" w:styleId="43">
    <w:name w:val="修订4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ormal0">
    <w:name w:val="Normal_0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FB33A95-8C3D-4317-ADA5-3FBA4A204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946</Words>
  <Characters>5396</Characters>
  <Application>Microsoft Office Word</Application>
  <DocSecurity>0</DocSecurity>
  <Lines>44</Lines>
  <Paragraphs>12</Paragraphs>
  <ScaleCrop>false</ScaleCrop>
  <Company>Microsoft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hp</cp:lastModifiedBy>
  <cp:revision>13</cp:revision>
  <dcterms:created xsi:type="dcterms:W3CDTF">2020-12-29T09:09:00Z</dcterms:created>
  <dcterms:modified xsi:type="dcterms:W3CDTF">2022-12-20T09:40:00Z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